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4AC5" w14:textId="77777777" w:rsidR="00A03C4F" w:rsidRPr="0082771D" w:rsidRDefault="008F197E">
      <w:pPr>
        <w:spacing w:after="200"/>
        <w:jc w:val="center"/>
        <w:rPr>
          <w:rFonts w:asciiTheme="majorHAnsi" w:hAnsiTheme="majorHAnsi" w:cstheme="majorHAnsi"/>
          <w:b/>
          <w:sz w:val="28"/>
          <w:szCs w:val="28"/>
        </w:rPr>
      </w:pPr>
      <w:r w:rsidRPr="0082771D">
        <w:rPr>
          <w:rFonts w:asciiTheme="majorHAnsi" w:hAnsiTheme="majorHAnsi" w:cstheme="majorHAnsi"/>
          <w:b/>
          <w:sz w:val="28"/>
          <w:szCs w:val="28"/>
        </w:rPr>
        <w:t>Пользовательское соглашение</w:t>
      </w:r>
    </w:p>
    <w:p w14:paraId="334D80E4" w14:textId="71664CE8" w:rsidR="00A03C4F" w:rsidRPr="0082771D" w:rsidRDefault="008F197E">
      <w:pPr>
        <w:shd w:val="clear" w:color="auto" w:fill="FFFFFF"/>
        <w:spacing w:after="200"/>
        <w:ind w:firstLine="720"/>
        <w:jc w:val="both"/>
        <w:rPr>
          <w:rFonts w:asciiTheme="majorHAnsi" w:hAnsiTheme="majorHAnsi" w:cstheme="majorHAnsi"/>
          <w:color w:val="222222"/>
        </w:rPr>
      </w:pPr>
      <w:r w:rsidRPr="0082771D">
        <w:rPr>
          <w:rFonts w:asciiTheme="majorHAnsi" w:hAnsiTheme="majorHAnsi" w:cstheme="majorHAnsi"/>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w:t>
      </w:r>
      <w:r w:rsidRPr="0082771D">
        <w:rPr>
          <w:rFonts w:asciiTheme="majorHAnsi" w:hAnsiTheme="majorHAnsi" w:cstheme="majorHAnsi"/>
          <w:color w:val="222222"/>
        </w:rPr>
        <w:t xml:space="preserve">по адресу </w:t>
      </w:r>
      <w:r w:rsidR="00B70083" w:rsidRPr="0082771D">
        <w:rPr>
          <w:rFonts w:asciiTheme="majorHAnsi" w:hAnsiTheme="majorHAnsi" w:cstheme="majorHAnsi"/>
          <w:color w:val="222222"/>
          <w:u w:val="single"/>
          <w:lang w:val="en-US"/>
        </w:rPr>
        <w:t>https</w:t>
      </w:r>
      <w:r w:rsidR="00B70083" w:rsidRPr="0082771D">
        <w:rPr>
          <w:rFonts w:asciiTheme="majorHAnsi" w:hAnsiTheme="majorHAnsi" w:cstheme="majorHAnsi"/>
          <w:color w:val="222222"/>
          <w:u w:val="single"/>
          <w:lang w:val="ru-RU"/>
        </w:rPr>
        <w:t>://</w:t>
      </w:r>
      <w:proofErr w:type="spellStart"/>
      <w:r w:rsidR="00B70083" w:rsidRPr="0082771D">
        <w:rPr>
          <w:rFonts w:asciiTheme="majorHAnsi" w:hAnsiTheme="majorHAnsi" w:cstheme="majorHAnsi"/>
          <w:color w:val="222222"/>
          <w:u w:val="single"/>
          <w:lang w:val="en-US"/>
        </w:rPr>
        <w:t>sh</w:t>
      </w:r>
      <w:proofErr w:type="spellEnd"/>
      <w:r w:rsidR="00B70083" w:rsidRPr="0082771D">
        <w:rPr>
          <w:rFonts w:asciiTheme="majorHAnsi" w:hAnsiTheme="majorHAnsi" w:cstheme="majorHAnsi"/>
          <w:color w:val="222222"/>
          <w:u w:val="single"/>
          <w:lang w:val="ru-RU"/>
        </w:rPr>
        <w:t>44.</w:t>
      </w:r>
      <w:proofErr w:type="spellStart"/>
      <w:r w:rsidR="00B70083" w:rsidRPr="0082771D">
        <w:rPr>
          <w:rFonts w:asciiTheme="majorHAnsi" w:hAnsiTheme="majorHAnsi" w:cstheme="majorHAnsi"/>
          <w:color w:val="222222"/>
          <w:u w:val="single"/>
          <w:lang w:val="en-US"/>
        </w:rPr>
        <w:t>ru</w:t>
      </w:r>
      <w:proofErr w:type="spellEnd"/>
      <w:r w:rsidRPr="0082771D">
        <w:rPr>
          <w:rFonts w:asciiTheme="majorHAnsi" w:hAnsiTheme="majorHAnsi" w:cstheme="majorHAnsi"/>
          <w:color w:val="222222"/>
        </w:rPr>
        <w:t xml:space="preserve"> (</w:t>
      </w:r>
      <w:r w:rsidRPr="0082771D">
        <w:rPr>
          <w:rFonts w:asciiTheme="majorHAnsi" w:hAnsiTheme="majorHAnsi" w:cstheme="majorHAnsi"/>
          <w:color w:val="222222"/>
          <w:highlight w:val="white"/>
        </w:rPr>
        <w:t>далее — Сайт) Пользователями (как этот термин определё</w:t>
      </w:r>
      <w:r w:rsidRPr="0082771D">
        <w:rPr>
          <w:rFonts w:asciiTheme="majorHAnsi" w:hAnsiTheme="majorHAnsi" w:cstheme="majorHAnsi"/>
          <w:color w:val="222222"/>
          <w:highlight w:val="white"/>
        </w:rPr>
        <w:t xml:space="preserve">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ОБЩИЕ ПОЛОЖЕНИЯ</w:t>
      </w:r>
    </w:p>
    <w:p w14:paraId="71FEEA64"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В настоящем Соглашении, если из текста Соглашения прямо не вытекает иное, следующи</w:t>
      </w:r>
      <w:r w:rsidRPr="0082771D">
        <w:rPr>
          <w:rFonts w:asciiTheme="majorHAnsi" w:hAnsiTheme="majorHAnsi" w:cstheme="majorHAnsi"/>
          <w:color w:val="222222"/>
        </w:rPr>
        <w:t>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483A6ECD"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Администратор </w:t>
      </w:r>
      <w:r w:rsidRPr="0082771D">
        <w:rPr>
          <w:rFonts w:asciiTheme="majorHAnsi" w:hAnsiTheme="majorHAnsi" w:cstheme="majorHAnsi"/>
          <w:color w:val="222222"/>
        </w:rPr>
        <w:t>—</w:t>
      </w:r>
      <w:r w:rsidRPr="0082771D">
        <w:rPr>
          <w:rFonts w:asciiTheme="majorHAnsi" w:hAnsiTheme="majorHAnsi" w:cstheme="majorHAnsi"/>
          <w:b/>
          <w:color w:val="222222"/>
        </w:rPr>
        <w:t xml:space="preserve"> </w:t>
      </w:r>
      <w:r w:rsidR="00B70083" w:rsidRPr="0082771D">
        <w:rPr>
          <w:rFonts w:asciiTheme="majorHAnsi" w:hAnsiTheme="majorHAnsi" w:cstheme="majorHAnsi"/>
          <w:color w:val="222222"/>
        </w:rPr>
        <w:t xml:space="preserve">ИП </w:t>
      </w:r>
      <w:proofErr w:type="spellStart"/>
      <w:r w:rsidR="00B70083" w:rsidRPr="0082771D">
        <w:rPr>
          <w:rFonts w:asciiTheme="majorHAnsi" w:hAnsiTheme="majorHAnsi" w:cstheme="majorHAnsi"/>
          <w:color w:val="222222"/>
        </w:rPr>
        <w:t>Степенина</w:t>
      </w:r>
      <w:proofErr w:type="spellEnd"/>
      <w:r w:rsidR="00B70083" w:rsidRPr="0082771D">
        <w:rPr>
          <w:rFonts w:asciiTheme="majorHAnsi" w:hAnsiTheme="majorHAnsi" w:cstheme="majorHAnsi"/>
          <w:color w:val="222222"/>
        </w:rPr>
        <w:t xml:space="preserve"> Елена Викторовна</w:t>
      </w:r>
      <w:r w:rsidR="00B70083" w:rsidRPr="0082771D">
        <w:rPr>
          <w:rFonts w:asciiTheme="majorHAnsi" w:hAnsiTheme="majorHAnsi" w:cstheme="majorHAnsi"/>
          <w:color w:val="222222"/>
          <w:lang w:val="ru-RU"/>
        </w:rPr>
        <w:t xml:space="preserve"> (ИНН </w:t>
      </w:r>
      <w:r w:rsidR="00B70083" w:rsidRPr="0082771D">
        <w:rPr>
          <w:rFonts w:asciiTheme="majorHAnsi" w:hAnsiTheme="majorHAnsi" w:cstheme="majorHAnsi"/>
          <w:color w:val="35383B"/>
          <w:sz w:val="21"/>
          <w:szCs w:val="21"/>
        </w:rPr>
        <w:t>441503251383</w:t>
      </w:r>
      <w:r w:rsidR="00B70083" w:rsidRPr="0082771D">
        <w:rPr>
          <w:rFonts w:asciiTheme="majorHAnsi" w:hAnsiTheme="majorHAnsi" w:cstheme="majorHAnsi"/>
          <w:color w:val="35383B"/>
          <w:sz w:val="21"/>
          <w:szCs w:val="21"/>
          <w:lang w:val="ru-RU"/>
        </w:rPr>
        <w:t>)</w:t>
      </w:r>
      <w:r w:rsidRPr="0082771D">
        <w:rPr>
          <w:rFonts w:asciiTheme="majorHAnsi" w:hAnsiTheme="majorHAnsi" w:cstheme="majorHAnsi"/>
          <w:color w:val="222222"/>
        </w:rPr>
        <w:t>, которому принадлежат все соответствующие права на Сайт.</w:t>
      </w:r>
    </w:p>
    <w:p w14:paraId="6217C1B5" w14:textId="4DDFCF00"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Акцепт </w:t>
      </w:r>
      <w:r w:rsidRPr="0082771D">
        <w:rPr>
          <w:rFonts w:asciiTheme="majorHAnsi" w:hAnsiTheme="majorHAnsi" w:cstheme="majorHAnsi"/>
          <w:color w:val="222222"/>
        </w:rPr>
        <w:t xml:space="preserve">— полное и безоговорочное принятие условий настоящего Соглашения, размещённого на Сайте по адресу </w:t>
      </w:r>
      <w:r w:rsidR="00B70083" w:rsidRPr="0082771D">
        <w:rPr>
          <w:rFonts w:asciiTheme="majorHAnsi" w:hAnsiTheme="majorHAnsi" w:cstheme="majorHAnsi"/>
          <w:color w:val="222222"/>
          <w:lang w:val="en-US"/>
        </w:rPr>
        <w:t>https</w:t>
      </w:r>
      <w:r w:rsidR="00B70083" w:rsidRPr="0082771D">
        <w:rPr>
          <w:rFonts w:asciiTheme="majorHAnsi" w:hAnsiTheme="majorHAnsi" w:cstheme="majorHAnsi"/>
          <w:color w:val="222222"/>
          <w:lang w:val="ru-RU"/>
        </w:rPr>
        <w:t>://</w:t>
      </w:r>
      <w:proofErr w:type="spellStart"/>
      <w:r w:rsidR="00B70083" w:rsidRPr="0082771D">
        <w:rPr>
          <w:rFonts w:asciiTheme="majorHAnsi" w:hAnsiTheme="majorHAnsi" w:cstheme="majorHAnsi"/>
          <w:color w:val="222222"/>
          <w:lang w:val="en-US"/>
        </w:rPr>
        <w:t>sh</w:t>
      </w:r>
      <w:proofErr w:type="spellEnd"/>
      <w:r w:rsidR="00B70083" w:rsidRPr="0082771D">
        <w:rPr>
          <w:rFonts w:asciiTheme="majorHAnsi" w:hAnsiTheme="majorHAnsi" w:cstheme="majorHAnsi"/>
          <w:color w:val="222222"/>
          <w:lang w:val="ru-RU"/>
        </w:rPr>
        <w:t>44.</w:t>
      </w:r>
      <w:proofErr w:type="spellStart"/>
      <w:r w:rsidR="00B70083" w:rsidRPr="0082771D">
        <w:rPr>
          <w:rFonts w:asciiTheme="majorHAnsi" w:hAnsiTheme="majorHAnsi" w:cstheme="majorHAnsi"/>
          <w:color w:val="222222"/>
          <w:lang w:val="en-US"/>
        </w:rPr>
        <w:t>ru</w:t>
      </w:r>
      <w:proofErr w:type="spellEnd"/>
      <w:r w:rsidR="00B70083" w:rsidRPr="0082771D">
        <w:rPr>
          <w:rFonts w:asciiTheme="majorHAnsi" w:hAnsiTheme="majorHAnsi" w:cstheme="majorHAnsi"/>
          <w:color w:val="222222"/>
          <w:lang w:val="ru-RU"/>
        </w:rPr>
        <w:t>/</w:t>
      </w:r>
      <w:r w:rsidR="00B70083" w:rsidRPr="0082771D">
        <w:rPr>
          <w:rFonts w:asciiTheme="majorHAnsi" w:hAnsiTheme="majorHAnsi" w:cstheme="majorHAnsi"/>
          <w:color w:val="222222"/>
          <w:lang w:val="en-US"/>
        </w:rPr>
        <w:t>agreement</w:t>
      </w:r>
      <w:r w:rsidRPr="0082771D">
        <w:rPr>
          <w:rFonts w:asciiTheme="majorHAnsi" w:hAnsiTheme="majorHAnsi" w:cstheme="majorHAnsi"/>
          <w:color w:val="222222"/>
        </w:rPr>
        <w:t xml:space="preserve">, </w:t>
      </w:r>
      <w:r w:rsidRPr="0082771D">
        <w:rPr>
          <w:rFonts w:asciiTheme="majorHAnsi" w:hAnsiTheme="majorHAnsi" w:cstheme="majorHAnsi"/>
          <w:color w:val="222222"/>
        </w:rPr>
        <w:t>осуществляемое путём совершения Пользователем любых действий по использованию Сайта.</w:t>
      </w:r>
    </w:p>
    <w:p w14:paraId="446F159E" w14:textId="5D90B965" w:rsidR="00A03C4F" w:rsidRPr="0082771D" w:rsidRDefault="008F197E">
      <w:pPr>
        <w:shd w:val="clear" w:color="auto" w:fill="FFFFFF"/>
        <w:spacing w:after="200"/>
        <w:jc w:val="both"/>
        <w:rPr>
          <w:rFonts w:asciiTheme="majorHAnsi" w:hAnsiTheme="majorHAnsi" w:cstheme="majorHAnsi"/>
          <w:color w:val="222222"/>
          <w:highlight w:val="yellow"/>
          <w:u w:val="single"/>
          <w:lang w:val="ru-RU"/>
        </w:rPr>
      </w:pPr>
      <w:r w:rsidRPr="0082771D">
        <w:rPr>
          <w:rFonts w:asciiTheme="majorHAnsi" w:hAnsiTheme="majorHAnsi" w:cstheme="majorHAnsi"/>
          <w:b/>
          <w:color w:val="222222"/>
        </w:rPr>
        <w:t>Аутентификационные данные Пользователя</w:t>
      </w:r>
      <w:r w:rsidRPr="0082771D">
        <w:rPr>
          <w:rFonts w:asciiTheme="majorHAnsi" w:hAnsiTheme="majorHAnsi" w:cstheme="majorHAnsi"/>
          <w:color w:val="222222"/>
        </w:rPr>
        <w:t> — логин (номер мобильного телефона / адрес электронной почты Пользователя) и пароль (код до</w:t>
      </w:r>
      <w:r w:rsidRPr="0082771D">
        <w:rPr>
          <w:rFonts w:asciiTheme="majorHAnsi" w:hAnsiTheme="majorHAnsi" w:cstheme="majorHAnsi"/>
          <w:color w:val="222222"/>
        </w:rPr>
        <w:t>ступа, который направляется Пользователю на указанный им в качестве логина номер мобильного телефона или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w:t>
      </w:r>
      <w:r w:rsidRPr="0082771D">
        <w:rPr>
          <w:rFonts w:asciiTheme="majorHAnsi" w:hAnsiTheme="majorHAnsi" w:cstheme="majorHAnsi"/>
          <w:color w:val="222222"/>
        </w:rPr>
        <w:t>ость своих Аутентификационных данных, а также возможность получения направляемых ему кодов доступа</w:t>
      </w:r>
      <w:r w:rsidR="00B70083" w:rsidRPr="0082771D">
        <w:rPr>
          <w:rFonts w:asciiTheme="majorHAnsi" w:hAnsiTheme="majorHAnsi" w:cstheme="majorHAnsi"/>
          <w:color w:val="222222"/>
          <w:lang w:val="ru-RU"/>
        </w:rPr>
        <w:t>.</w:t>
      </w:r>
    </w:p>
    <w:p w14:paraId="749D3892" w14:textId="56751B10"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Пользователь</w:t>
      </w:r>
      <w:r w:rsidRPr="0082771D">
        <w:rPr>
          <w:rFonts w:asciiTheme="majorHAnsi" w:hAnsiTheme="majorHAnsi" w:cstheme="majorHAnsi"/>
          <w:color w:val="222222"/>
        </w:rPr>
        <w:t> — лицо, осуществля</w:t>
      </w:r>
      <w:r w:rsidRPr="0082771D">
        <w:rPr>
          <w:rFonts w:asciiTheme="majorHAnsi" w:hAnsiTheme="majorHAnsi" w:cstheme="majorHAnsi"/>
          <w:color w:val="222222"/>
        </w:rPr>
        <w:t xml:space="preserve">ющее доступ к Сайту и использующее материалы и сервисы, размещённые на Сайте. </w:t>
      </w:r>
    </w:p>
    <w:p w14:paraId="4E9021A3" w14:textId="6DB4A8A8"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Контент </w:t>
      </w:r>
      <w:r w:rsidRPr="0082771D">
        <w:rPr>
          <w:rFonts w:asciiTheme="majorHAnsi" w:hAnsiTheme="majorHAnsi" w:cstheme="majorHAnsi"/>
          <w:color w:val="222222"/>
        </w:rPr>
        <w:t xml:space="preserve">— любое информационно значимое наполнение Сайта, включая, но не ограничиваясь, фото, аудио, видео, текст и иные </w:t>
      </w:r>
      <w:proofErr w:type="spellStart"/>
      <w:r w:rsidRPr="0082771D">
        <w:rPr>
          <w:rFonts w:asciiTheme="majorHAnsi" w:hAnsiTheme="majorHAnsi" w:cstheme="majorHAnsi"/>
          <w:color w:val="222222"/>
        </w:rPr>
        <w:t>медиаматериалы</w:t>
      </w:r>
      <w:proofErr w:type="spellEnd"/>
      <w:r w:rsidRPr="0082771D">
        <w:rPr>
          <w:rFonts w:asciiTheme="majorHAnsi" w:hAnsiTheme="majorHAnsi" w:cstheme="majorHAnsi"/>
          <w:color w:val="222222"/>
        </w:rPr>
        <w:t>.</w:t>
      </w:r>
    </w:p>
    <w:p w14:paraId="0A6759F0" w14:textId="6E4027C9"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Личный кабинет</w:t>
      </w:r>
      <w:r w:rsidRPr="0082771D">
        <w:rPr>
          <w:rFonts w:asciiTheme="majorHAnsi" w:hAnsiTheme="majorHAnsi" w:cstheme="majorHAnsi"/>
          <w:color w:val="222222"/>
        </w:rPr>
        <w:t> — персонализированная част</w:t>
      </w:r>
      <w:r w:rsidRPr="0082771D">
        <w:rPr>
          <w:rFonts w:asciiTheme="majorHAnsi" w:hAnsiTheme="majorHAnsi" w:cstheme="majorHAnsi"/>
          <w:color w:val="222222"/>
        </w:rPr>
        <w:t>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6616B5ED"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Персональные данные</w:t>
      </w:r>
      <w:r w:rsidRPr="0082771D">
        <w:rPr>
          <w:rFonts w:asciiTheme="majorHAnsi" w:hAnsiTheme="majorHAnsi" w:cstheme="majorHAnsi"/>
          <w:color w:val="222222"/>
        </w:rPr>
        <w:t> — любая информа</w:t>
      </w:r>
      <w:r w:rsidRPr="0082771D">
        <w:rPr>
          <w:rFonts w:asciiTheme="majorHAnsi" w:hAnsiTheme="majorHAnsi" w:cstheme="majorHAnsi"/>
          <w:color w:val="222222"/>
        </w:rPr>
        <w:t>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w:t>
      </w:r>
      <w:r w:rsidRPr="0082771D">
        <w:rPr>
          <w:rFonts w:asciiTheme="majorHAnsi" w:hAnsiTheme="majorHAnsi" w:cstheme="majorHAnsi"/>
          <w:color w:val="222222"/>
        </w:rPr>
        <w:t>е, образование, профессия, доходы, другая информация.</w:t>
      </w:r>
    </w:p>
    <w:p w14:paraId="12EA19F1" w14:textId="23E8421D"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Обработка персональных данных</w:t>
      </w:r>
      <w:r w:rsidRPr="0082771D">
        <w:rPr>
          <w:rFonts w:asciiTheme="majorHAnsi" w:hAnsiTheme="majorHAnsi" w:cstheme="majorHAnsi"/>
          <w:color w:val="222222"/>
        </w:rPr>
        <w:t xml:space="preserve"> — любое действие (операция) или совокупность действий (операций), совершаемых с использованием средств автоматизации или без использования </w:t>
      </w:r>
      <w:r w:rsidRPr="0082771D">
        <w:rPr>
          <w:rFonts w:asciiTheme="majorHAnsi" w:hAnsiTheme="majorHAnsi" w:cstheme="majorHAnsi"/>
          <w:color w:val="222222"/>
        </w:rPr>
        <w:lastRenderedPageBreak/>
        <w:t>таких средств с персональными дан</w:t>
      </w:r>
      <w:r w:rsidRPr="0082771D">
        <w:rPr>
          <w:rFonts w:asciiTheme="majorHAnsi" w:hAnsiTheme="majorHAnsi" w:cstheme="majorHAnsi"/>
          <w:color w:val="222222"/>
        </w:rPr>
        <w:t>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35A9E43C"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Сайт</w:t>
      </w:r>
      <w:r w:rsidRPr="0082771D">
        <w:rPr>
          <w:rFonts w:asciiTheme="majorHAnsi" w:hAnsiTheme="majorHAnsi" w:cstheme="majorHAnsi"/>
          <w:color w:val="222222"/>
        </w:rPr>
        <w:t>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w:t>
      </w:r>
      <w:r w:rsidRPr="0082771D">
        <w:rPr>
          <w:rFonts w:asciiTheme="majorHAnsi" w:hAnsiTheme="majorHAnsi" w:cstheme="majorHAnsi"/>
          <w:color w:val="222222"/>
        </w:rPr>
        <w:t xml:space="preserve">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B70083" w:rsidRPr="0082771D">
        <w:rPr>
          <w:rFonts w:asciiTheme="majorHAnsi" w:hAnsiTheme="majorHAnsi" w:cstheme="majorHAnsi"/>
          <w:color w:val="222222"/>
          <w:u w:val="single"/>
          <w:lang w:val="en-US"/>
        </w:rPr>
        <w:t>https</w:t>
      </w:r>
      <w:r w:rsidR="00B70083" w:rsidRPr="0082771D">
        <w:rPr>
          <w:rFonts w:asciiTheme="majorHAnsi" w:hAnsiTheme="majorHAnsi" w:cstheme="majorHAnsi"/>
          <w:color w:val="222222"/>
          <w:u w:val="single"/>
          <w:lang w:val="ru-RU"/>
        </w:rPr>
        <w:t>://</w:t>
      </w:r>
      <w:proofErr w:type="spellStart"/>
      <w:r w:rsidR="00B70083" w:rsidRPr="0082771D">
        <w:rPr>
          <w:rFonts w:asciiTheme="majorHAnsi" w:hAnsiTheme="majorHAnsi" w:cstheme="majorHAnsi"/>
          <w:color w:val="222222"/>
          <w:u w:val="single"/>
          <w:lang w:val="en-US"/>
        </w:rPr>
        <w:t>sh</w:t>
      </w:r>
      <w:proofErr w:type="spellEnd"/>
      <w:r w:rsidR="00B70083" w:rsidRPr="0082771D">
        <w:rPr>
          <w:rFonts w:asciiTheme="majorHAnsi" w:hAnsiTheme="majorHAnsi" w:cstheme="majorHAnsi"/>
          <w:color w:val="222222"/>
          <w:u w:val="single"/>
          <w:lang w:val="ru-RU"/>
        </w:rPr>
        <w:t>44.</w:t>
      </w:r>
      <w:proofErr w:type="spellStart"/>
      <w:r w:rsidR="00B70083" w:rsidRPr="0082771D">
        <w:rPr>
          <w:rFonts w:asciiTheme="majorHAnsi" w:hAnsiTheme="majorHAnsi" w:cstheme="majorHAnsi"/>
          <w:color w:val="222222"/>
          <w:u w:val="single"/>
          <w:lang w:val="en-US"/>
        </w:rPr>
        <w:t>ru</w:t>
      </w:r>
      <w:proofErr w:type="spellEnd"/>
      <w:r w:rsidRPr="0082771D">
        <w:rPr>
          <w:rFonts w:asciiTheme="majorHAnsi" w:hAnsiTheme="majorHAnsi" w:cstheme="majorHAnsi"/>
          <w:color w:val="222222"/>
        </w:rPr>
        <w:t xml:space="preserve"> (и адресам подразделов Сайта).</w:t>
      </w:r>
    </w:p>
    <w:p w14:paraId="133A27E1"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Все </w:t>
      </w:r>
      <w:r w:rsidRPr="0082771D">
        <w:rPr>
          <w:rFonts w:asciiTheme="majorHAnsi" w:hAnsiTheme="majorHAnsi" w:cstheme="majorHAnsi"/>
          <w:color w:val="222222"/>
        </w:rPr>
        <w:t>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ПРЕДМЕТ СОГЛАШЕНИЯ</w:t>
      </w:r>
    </w:p>
    <w:p w14:paraId="7E253AB6"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В соответствии с настоящим Соглашением Администратор предоставляет любому </w:t>
      </w:r>
      <w:r w:rsidRPr="0082771D">
        <w:rPr>
          <w:rFonts w:asciiTheme="majorHAnsi" w:hAnsiTheme="majorHAnsi" w:cstheme="majorHAnsi"/>
          <w:color w:val="222222"/>
        </w:rPr>
        <w:t>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Использование Сайта осуществляется в соответствии с принятым в мир</w:t>
      </w:r>
      <w:r w:rsidRPr="0082771D">
        <w:rPr>
          <w:rFonts w:asciiTheme="majorHAnsi" w:hAnsiTheme="majorHAnsi" w:cstheme="majorHAnsi"/>
          <w:color w:val="222222"/>
        </w:rPr>
        <w:t>овой правоприменительной практике принципом «как есть» (</w:t>
      </w:r>
      <w:proofErr w:type="spellStart"/>
      <w:r w:rsidRPr="0082771D">
        <w:rPr>
          <w:rFonts w:asciiTheme="majorHAnsi" w:hAnsiTheme="majorHAnsi" w:cstheme="majorHAnsi"/>
          <w:color w:val="222222"/>
        </w:rPr>
        <w:t>as</w:t>
      </w:r>
      <w:proofErr w:type="spellEnd"/>
      <w:r w:rsidRPr="0082771D">
        <w:rPr>
          <w:rFonts w:asciiTheme="majorHAnsi" w:hAnsiTheme="majorHAnsi" w:cstheme="majorHAnsi"/>
          <w:color w:val="222222"/>
        </w:rPr>
        <w:t xml:space="preserve"> </w:t>
      </w:r>
      <w:proofErr w:type="spellStart"/>
      <w:r w:rsidRPr="0082771D">
        <w:rPr>
          <w:rFonts w:asciiTheme="majorHAnsi" w:hAnsiTheme="majorHAnsi" w:cstheme="majorHAnsi"/>
          <w:color w:val="222222"/>
        </w:rPr>
        <w:t>is</w:t>
      </w:r>
      <w:proofErr w:type="spellEnd"/>
      <w:r w:rsidRPr="0082771D">
        <w:rPr>
          <w:rFonts w:asciiTheme="majorHAnsi" w:hAnsiTheme="majorHAnsi" w:cstheme="majorHAnsi"/>
          <w:color w:val="222222"/>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w:t>
      </w:r>
      <w:r w:rsidRPr="0082771D">
        <w:rPr>
          <w:rFonts w:asciiTheme="majorHAnsi" w:hAnsiTheme="majorHAnsi" w:cstheme="majorHAnsi"/>
          <w:color w:val="222222"/>
        </w:rPr>
        <w:t>ены с использованием Сайта, будут точными и надёжными не прилагаются и не предусматриваются.</w:t>
      </w:r>
    </w:p>
    <w:p w14:paraId="3F3C7E32" w14:textId="58454F69"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w:t>
      </w:r>
      <w:r w:rsidRPr="0082771D">
        <w:rPr>
          <w:rFonts w:asciiTheme="majorHAnsi" w:hAnsiTheme="majorHAnsi" w:cstheme="majorHAnsi"/>
          <w:color w:val="222222"/>
        </w:rPr>
        <w:t>ствляя использование Сайта любым способом и в любой форме в пределах его функциональных возможностей, включая:</w:t>
      </w:r>
    </w:p>
    <w:p w14:paraId="0EC21A69" w14:textId="76044C5A" w:rsidR="00A03C4F" w:rsidRPr="0082771D" w:rsidRDefault="008F197E">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heme="majorHAnsi" w:hAnsiTheme="majorHAnsi" w:cstheme="majorHAnsi"/>
          <w:color w:val="222222"/>
        </w:rPr>
      </w:pPr>
      <w:r w:rsidRPr="0082771D">
        <w:rPr>
          <w:rFonts w:asciiTheme="majorHAnsi" w:hAnsiTheme="majorHAnsi" w:cstheme="majorHAnsi"/>
          <w:color w:val="222222"/>
        </w:rPr>
        <w:t>просмотр материалов, размещённых на Сайте;</w:t>
      </w:r>
    </w:p>
    <w:p w14:paraId="477BE43E" w14:textId="77777777" w:rsidR="00A03C4F" w:rsidRPr="0082771D" w:rsidRDefault="008F197E">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heme="majorHAnsi" w:hAnsiTheme="majorHAnsi" w:cstheme="majorHAnsi"/>
          <w:color w:val="222222"/>
        </w:rPr>
      </w:pPr>
      <w:r w:rsidRPr="0082771D">
        <w:rPr>
          <w:rFonts w:asciiTheme="majorHAnsi" w:hAnsiTheme="majorHAnsi" w:cstheme="majorHAnsi"/>
          <w:color w:val="222222"/>
        </w:rPr>
        <w:t>использование сервисов Сайта;</w:t>
      </w:r>
    </w:p>
    <w:p w14:paraId="76EFFDE7" w14:textId="4EA2FB33" w:rsidR="00A03C4F" w:rsidRPr="0082771D" w:rsidRDefault="008F197E">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heme="majorHAnsi" w:hAnsiTheme="majorHAnsi" w:cstheme="majorHAnsi"/>
          <w:color w:val="222222"/>
        </w:rPr>
      </w:pPr>
      <w:r w:rsidRPr="0082771D">
        <w:rPr>
          <w:rFonts w:asciiTheme="majorHAnsi" w:hAnsiTheme="majorHAnsi" w:cstheme="majorHAnsi"/>
          <w:color w:val="222222"/>
        </w:rPr>
        <w:t xml:space="preserve">регистрация в Личном кабинете; </w:t>
      </w:r>
    </w:p>
    <w:p w14:paraId="6FEC8FE2" w14:textId="77777777" w:rsidR="00A03C4F" w:rsidRPr="0082771D" w:rsidRDefault="008F197E">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heme="majorHAnsi" w:hAnsiTheme="majorHAnsi" w:cstheme="majorHAnsi"/>
          <w:color w:val="222222"/>
        </w:rPr>
      </w:pPr>
      <w:r w:rsidRPr="0082771D">
        <w:rPr>
          <w:rFonts w:asciiTheme="majorHAnsi" w:hAnsiTheme="majorHAnsi" w:cstheme="majorHAnsi"/>
          <w:color w:val="222222"/>
        </w:rPr>
        <w:t>направление любых сообщений с использованием онлайн-форм на Сайте;</w:t>
      </w:r>
    </w:p>
    <w:p w14:paraId="6158D2CD" w14:textId="77777777" w:rsidR="00A03C4F" w:rsidRPr="0082771D" w:rsidRDefault="008F197E">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rFonts w:asciiTheme="majorHAnsi" w:hAnsiTheme="majorHAnsi" w:cstheme="majorHAnsi"/>
          <w:color w:val="222222"/>
        </w:rPr>
      </w:pPr>
      <w:r w:rsidRPr="0082771D">
        <w:rPr>
          <w:rFonts w:asciiTheme="majorHAnsi" w:hAnsiTheme="majorHAnsi" w:cstheme="majorHAnsi"/>
          <w:color w:val="222222"/>
        </w:rPr>
        <w:t>иное использование Сайта.</w:t>
      </w:r>
    </w:p>
    <w:p w14:paraId="279BEC7F"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Используя Сайт в порядке, предусмотренном п. 2.3 Соглашения, Пользователь подтверждает, что:</w:t>
      </w:r>
    </w:p>
    <w:p w14:paraId="23CC9ECD" w14:textId="1DF21767"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 xml:space="preserve">ознакомился с условиями настоящего </w:t>
      </w:r>
      <w:r w:rsidRPr="0082771D">
        <w:rPr>
          <w:rFonts w:asciiTheme="majorHAnsi" w:hAnsiTheme="majorHAnsi" w:cstheme="majorHAnsi"/>
          <w:color w:val="222222"/>
        </w:rPr>
        <w:t>Соглашения в полном объёме до начала использования Сайта;</w:t>
      </w:r>
    </w:p>
    <w:p w14:paraId="7BF4F011" w14:textId="77777777"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 xml:space="preserve">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w:t>
      </w:r>
      <w:r w:rsidRPr="0082771D">
        <w:rPr>
          <w:rFonts w:asciiTheme="majorHAnsi" w:hAnsiTheme="majorHAnsi" w:cstheme="majorHAnsi"/>
          <w:color w:val="222222"/>
        </w:rPr>
        <w:t>с условиями настоящего Соглашения.</w:t>
      </w:r>
    </w:p>
    <w:p w14:paraId="7EAAB4F5" w14:textId="6B7883E3" w:rsidR="00A03C4F" w:rsidRPr="0082771D" w:rsidRDefault="008F197E">
      <w:pPr>
        <w:numPr>
          <w:ilvl w:val="1"/>
          <w:numId w:val="3"/>
        </w:numPr>
        <w:shd w:val="clear" w:color="auto" w:fill="FFFFFF"/>
        <w:spacing w:after="200"/>
        <w:jc w:val="both"/>
        <w:rPr>
          <w:rFonts w:asciiTheme="majorHAnsi" w:hAnsiTheme="majorHAnsi" w:cstheme="majorHAnsi"/>
        </w:rPr>
      </w:pPr>
      <w:r w:rsidRPr="0082771D">
        <w:rPr>
          <w:rFonts w:asciiTheme="majorHAnsi" w:hAnsiTheme="majorHAnsi" w:cstheme="majorHAnsi"/>
        </w:rPr>
        <w:t>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w:t>
      </w:r>
      <w:r w:rsidRPr="0082771D">
        <w:rPr>
          <w:rFonts w:asciiTheme="majorHAnsi" w:hAnsiTheme="majorHAnsi" w:cstheme="majorHAnsi"/>
        </w:rPr>
        <w:t xml:space="preserve">м.  </w:t>
      </w:r>
    </w:p>
    <w:p w14:paraId="75ED13B6"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Порядок исполнения обязательств, возникающих в соответствии с иными договорами, закл</w:t>
      </w:r>
      <w:r w:rsidRPr="0082771D">
        <w:rPr>
          <w:rFonts w:asciiTheme="majorHAnsi" w:hAnsiTheme="majorHAnsi" w:cstheme="majorHAnsi"/>
          <w:color w:val="222222"/>
        </w:rPr>
        <w:t>ючаемыми между Пользователем и Администратором, устанавливается в таких договорах.</w:t>
      </w:r>
    </w:p>
    <w:p w14:paraId="3C218D5E"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РЕГИСТРАЦИЯ</w:t>
      </w:r>
    </w:p>
    <w:p w14:paraId="6E39211E"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w:t>
      </w:r>
      <w:r w:rsidRPr="0082771D">
        <w:rPr>
          <w:rFonts w:asciiTheme="majorHAnsi" w:hAnsiTheme="majorHAnsi" w:cstheme="majorHAnsi"/>
          <w:color w:val="222222"/>
        </w:rPr>
        <w:t>туп в Личный кабинет.</w:t>
      </w:r>
    </w:p>
    <w:p w14:paraId="20B8712A" w14:textId="3DCDE7EE"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w:t>
      </w:r>
      <w:r w:rsidRPr="0082771D">
        <w:rPr>
          <w:rFonts w:asciiTheme="majorHAnsi" w:hAnsiTheme="majorHAnsi" w:cstheme="majorHAnsi"/>
          <w:color w:val="222222"/>
        </w:rPr>
        <w:t xml:space="preserve">нформацию или у </w:t>
      </w:r>
      <w:r w:rsidR="009F6254" w:rsidRPr="0082771D">
        <w:rPr>
          <w:rFonts w:asciiTheme="majorHAnsi" w:hAnsiTheme="majorHAnsi" w:cstheme="majorHAnsi"/>
          <w:color w:val="222222"/>
        </w:rPr>
        <w:t>Администратора есть</w:t>
      </w:r>
      <w:r w:rsidRPr="0082771D">
        <w:rPr>
          <w:rFonts w:asciiTheme="majorHAnsi" w:hAnsiTheme="majorHAnsi" w:cstheme="majorHAnsi"/>
          <w:color w:val="222222"/>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w:t>
      </w:r>
      <w:r w:rsidRPr="0082771D">
        <w:rPr>
          <w:rFonts w:asciiTheme="majorHAnsi" w:hAnsiTheme="majorHAnsi" w:cstheme="majorHAnsi"/>
          <w:color w:val="222222"/>
        </w:rPr>
        <w:t>тказать Пользователю в использовании отдельного функционала Сайта.</w:t>
      </w:r>
    </w:p>
    <w:p w14:paraId="5EDA1612" w14:textId="124FB88D" w:rsidR="00A03C4F" w:rsidRPr="0082771D" w:rsidRDefault="009F6254">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Администратор вправе потребовать от Пользователя подтверждения данных, указанных при регистрации, и </w:t>
      </w:r>
      <w:proofErr w:type="gramStart"/>
      <w:r w:rsidRPr="0082771D">
        <w:rPr>
          <w:rFonts w:asciiTheme="majorHAnsi" w:hAnsiTheme="majorHAnsi" w:cstheme="majorHAnsi"/>
          <w:color w:val="222222"/>
        </w:rPr>
        <w:t>запросить</w:t>
      </w:r>
      <w:proofErr w:type="gramEnd"/>
      <w:r w:rsidRPr="0082771D">
        <w:rPr>
          <w:rFonts w:asciiTheme="majorHAnsi" w:hAnsiTheme="majorHAnsi" w:cstheme="majorHAnsi"/>
          <w:color w:val="222222"/>
        </w:rPr>
        <w:t xml:space="preserve">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sidRPr="0082771D">
        <w:rPr>
          <w:rFonts w:asciiTheme="majorHAnsi" w:hAnsiTheme="majorHAnsi" w:cstheme="majorHAnsi"/>
          <w:color w:val="222222"/>
        </w:rPr>
        <w:t>Администратору при</w:t>
      </w:r>
      <w:r w:rsidRPr="0082771D">
        <w:rPr>
          <w:rFonts w:asciiTheme="majorHAnsi" w:hAnsiTheme="majorHAnsi" w:cstheme="majorHAnsi"/>
          <w:color w:val="222222"/>
        </w:rPr>
        <w:t xml:space="preserve"> прохождении процедуры регистрации.</w:t>
      </w:r>
    </w:p>
    <w:p w14:paraId="28EAA465" w14:textId="359036EE"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с</w:t>
      </w:r>
      <w:r w:rsidRPr="0082771D">
        <w:rPr>
          <w:rFonts w:asciiTheme="majorHAnsi" w:hAnsiTheme="majorHAnsi" w:cstheme="majorHAnsi"/>
          <w:color w:val="222222"/>
        </w:rPr>
        <w:t xml:space="preserve">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w:t>
      </w:r>
      <w:proofErr w:type="spellStart"/>
      <w:r w:rsidRPr="0082771D">
        <w:rPr>
          <w:rFonts w:asciiTheme="majorHAnsi" w:hAnsiTheme="majorHAnsi" w:cstheme="majorHAnsi"/>
          <w:color w:val="222222"/>
        </w:rPr>
        <w:t>Аутентификационными</w:t>
      </w:r>
      <w:proofErr w:type="spellEnd"/>
      <w:r w:rsidRPr="0082771D">
        <w:rPr>
          <w:rFonts w:asciiTheme="majorHAnsi" w:hAnsiTheme="majorHAnsi" w:cstheme="majorHAnsi"/>
          <w:color w:val="222222"/>
        </w:rPr>
        <w:t xml:space="preserve"> данными Пользовате</w:t>
      </w:r>
      <w:r w:rsidRPr="0082771D">
        <w:rPr>
          <w:rFonts w:asciiTheme="majorHAnsi" w:hAnsiTheme="majorHAnsi" w:cstheme="majorHAnsi"/>
          <w:color w:val="222222"/>
        </w:rPr>
        <w:t>ля, такие действия считаются произведёнными самим Пользователем.</w:t>
      </w:r>
    </w:p>
    <w:p w14:paraId="4CB19254" w14:textId="78981EB3"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w:t>
      </w:r>
      <w:r w:rsidRPr="0082771D">
        <w:rPr>
          <w:rFonts w:asciiTheme="majorHAnsi" w:hAnsiTheme="majorHAnsi" w:cstheme="majorHAnsi"/>
          <w:color w:val="222222"/>
        </w:rPr>
        <w:t>нциальности своего пароля.</w:t>
      </w:r>
    </w:p>
    <w:p w14:paraId="53477FF9" w14:textId="41D979BB"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w:t>
      </w:r>
      <w:r w:rsidRPr="0082771D">
        <w:rPr>
          <w:rFonts w:asciiTheme="majorHAnsi" w:hAnsiTheme="majorHAnsi" w:cstheme="majorHAnsi"/>
          <w:color w:val="222222"/>
        </w:rPr>
        <w:t>акое разрешение от Администратора либо когда это прямо предусмотрено настоящим Соглашением.</w:t>
      </w:r>
    </w:p>
    <w:p w14:paraId="79055D07" w14:textId="1ADDFCDF"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При регистрации на Сайте Пользователь даёт согласие на получение от </w:t>
      </w:r>
      <w:r w:rsidR="009F6254" w:rsidRPr="0082771D">
        <w:rPr>
          <w:rFonts w:asciiTheme="majorHAnsi" w:hAnsiTheme="majorHAnsi" w:cstheme="majorHAnsi"/>
          <w:color w:val="222222"/>
        </w:rPr>
        <w:t>Администратора рассылок</w:t>
      </w:r>
      <w:r w:rsidRPr="0082771D">
        <w:rPr>
          <w:rFonts w:asciiTheme="majorHAnsi" w:hAnsiTheme="majorHAnsi" w:cstheme="majorHAnsi"/>
          <w:color w:val="222222"/>
        </w:rPr>
        <w:t xml:space="preserve">, </w:t>
      </w:r>
      <w:proofErr w:type="spellStart"/>
      <w:r w:rsidRPr="0082771D">
        <w:rPr>
          <w:rFonts w:asciiTheme="majorHAnsi" w:hAnsiTheme="majorHAnsi" w:cstheme="majorHAnsi"/>
          <w:color w:val="222222"/>
        </w:rPr>
        <w:t>пуш</w:t>
      </w:r>
      <w:proofErr w:type="spellEnd"/>
      <w:r w:rsidRPr="0082771D">
        <w:rPr>
          <w:rFonts w:asciiTheme="majorHAnsi" w:hAnsiTheme="majorHAnsi" w:cstheme="majorHAnsi"/>
          <w:color w:val="222222"/>
        </w:rPr>
        <w:t>-уведомлений, смс-уведомлений и иных уведомлений рекламно-информацио</w:t>
      </w:r>
      <w:r w:rsidRPr="0082771D">
        <w:rPr>
          <w:rFonts w:asciiTheme="majorHAnsi" w:hAnsiTheme="majorHAnsi" w:cstheme="majorHAnsi"/>
          <w:color w:val="222222"/>
        </w:rPr>
        <w:t>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w:t>
      </w:r>
      <w:r w:rsidRPr="0082771D">
        <w:rPr>
          <w:rFonts w:asciiTheme="majorHAnsi" w:hAnsiTheme="majorHAnsi" w:cstheme="majorHAnsi"/>
          <w:color w:val="222222"/>
        </w:rPr>
        <w:t xml:space="preserve"> в виде электронного письма на адрес, звонка и (или) короткого сообщения (смс, </w:t>
      </w:r>
      <w:proofErr w:type="spellStart"/>
      <w:r w:rsidRPr="0082771D">
        <w:rPr>
          <w:rFonts w:asciiTheme="majorHAnsi" w:hAnsiTheme="majorHAnsi" w:cstheme="majorHAnsi"/>
          <w:color w:val="222222"/>
        </w:rPr>
        <w:t>пуш</w:t>
      </w:r>
      <w:proofErr w:type="spellEnd"/>
      <w:r w:rsidRPr="0082771D">
        <w:rPr>
          <w:rFonts w:asciiTheme="majorHAnsi" w:hAnsiTheme="majorHAnsi" w:cstheme="majorHAnsi"/>
          <w:color w:val="222222"/>
        </w:rPr>
        <w:t xml:space="preserve">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w:t>
      </w:r>
      <w:r w:rsidRPr="0082771D">
        <w:rPr>
          <w:rFonts w:asciiTheme="majorHAnsi" w:hAnsiTheme="majorHAnsi" w:cstheme="majorHAnsi"/>
          <w:color w:val="222222"/>
        </w:rPr>
        <w:t xml:space="preserve">родукции, вкладываться в заказы клиентов и доставляться на указанный почтовый адрес в виде писем и посылок. </w:t>
      </w:r>
    </w:p>
    <w:p w14:paraId="5DCED31F"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ПРАВА И ОБЯЗАННОСТИ АДМИНИСТРАТОРА</w:t>
      </w:r>
    </w:p>
    <w:p w14:paraId="62863695" w14:textId="46793BA4"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В целях повышения качества Сайта Администратор или действующие по его поручению лица вправе осуществлять сбор мн</w:t>
      </w:r>
      <w:r w:rsidRPr="0082771D">
        <w:rPr>
          <w:rFonts w:asciiTheme="majorHAnsi" w:hAnsiTheme="majorHAnsi" w:cstheme="majorHAnsi"/>
          <w:color w:val="222222"/>
        </w:rPr>
        <w:t>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w:t>
      </w:r>
      <w:r w:rsidRPr="0082771D">
        <w:rPr>
          <w:rFonts w:asciiTheme="majorHAnsi" w:hAnsiTheme="majorHAnsi" w:cstheme="majorHAnsi"/>
          <w:color w:val="222222"/>
        </w:rPr>
        <w:t>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w:t>
      </w:r>
      <w:r w:rsidRPr="0082771D">
        <w:rPr>
          <w:rFonts w:asciiTheme="majorHAnsi" w:hAnsiTheme="majorHAnsi" w:cstheme="majorHAnsi"/>
          <w:color w:val="222222"/>
        </w:rPr>
        <w:t>, также могут быть опубликованы (или обнародованы иным способом) Администратором.</w:t>
      </w:r>
    </w:p>
    <w:p w14:paraId="51E8E8AA" w14:textId="3038D3FA"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w:t>
      </w:r>
      <w:r w:rsidRPr="0082771D">
        <w:rPr>
          <w:rFonts w:asciiTheme="majorHAnsi" w:hAnsiTheme="majorHAnsi" w:cstheme="majorHAnsi"/>
          <w:color w:val="222222"/>
        </w:rPr>
        <w:t>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w:t>
      </w:r>
      <w:r w:rsidRPr="0082771D">
        <w:rPr>
          <w:rFonts w:asciiTheme="majorHAnsi" w:hAnsiTheme="majorHAnsi" w:cstheme="majorHAnsi"/>
          <w:color w:val="222222"/>
        </w:rPr>
        <w:t>ционных сообщений является принятие условий Соглашения.</w:t>
      </w:r>
    </w:p>
    <w:p w14:paraId="6F32A93B" w14:textId="0F28F291"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Сайт или его</w:t>
      </w:r>
      <w:r w:rsidRPr="0082771D">
        <w:rPr>
          <w:rFonts w:asciiTheme="majorHAnsi" w:hAnsiTheme="majorHAnsi" w:cstheme="majorHAnsi"/>
          <w:color w:val="222222"/>
        </w:rPr>
        <w:t xml:space="preserve">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sidRPr="0082771D">
        <w:rPr>
          <w:rFonts w:asciiTheme="majorHAnsi" w:hAnsiTheme="majorHAnsi" w:cstheme="majorHAnsi"/>
          <w:color w:val="222222"/>
        </w:rPr>
        <w:t>Администратор вправе</w:t>
      </w:r>
      <w:r w:rsidRPr="0082771D">
        <w:rPr>
          <w:rFonts w:asciiTheme="majorHAnsi" w:hAnsiTheme="majorHAnsi" w:cstheme="majorHAnsi"/>
          <w:color w:val="222222"/>
        </w:rPr>
        <w:t xml:space="preserve"> производить модификацию любого программного обеспечени</w:t>
      </w:r>
      <w:r w:rsidRPr="0082771D">
        <w:rPr>
          <w:rFonts w:asciiTheme="majorHAnsi" w:hAnsiTheme="majorHAnsi" w:cstheme="majorHAnsi"/>
          <w:color w:val="222222"/>
        </w:rPr>
        <w:t>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Pr="0082771D" w:rsidRDefault="009F6254">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В </w:t>
      </w:r>
      <w:r w:rsidRPr="0082771D">
        <w:rPr>
          <w:rFonts w:asciiTheme="majorHAnsi" w:hAnsiTheme="majorHAnsi" w:cstheme="majorHAnsi"/>
          <w:color w:val="222222"/>
        </w:rPr>
        <w:t xml:space="preserve">течение срока действия настоящего Соглашения </w:t>
      </w:r>
      <w:r w:rsidR="009F6254" w:rsidRPr="0082771D">
        <w:rPr>
          <w:rFonts w:asciiTheme="majorHAnsi" w:hAnsiTheme="majorHAnsi" w:cstheme="majorHAnsi"/>
          <w:color w:val="222222"/>
        </w:rPr>
        <w:t>Администратор предпримет</w:t>
      </w:r>
      <w:r w:rsidRPr="0082771D">
        <w:rPr>
          <w:rFonts w:asciiTheme="majorHAnsi" w:hAnsiTheme="majorHAnsi" w:cstheme="majorHAnsi"/>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w:t>
      </w:r>
      <w:r w:rsidRPr="0082771D">
        <w:rPr>
          <w:rFonts w:asciiTheme="majorHAnsi" w:hAnsiTheme="majorHAnsi" w:cstheme="majorHAnsi"/>
          <w:color w:val="222222"/>
        </w:rPr>
        <w:t>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Пользователю не предоставляется никаких интеллектуальных прав, за исключением прямо предусмотренных настоящим Соглашением, в отно</w:t>
      </w:r>
      <w:r w:rsidRPr="0082771D">
        <w:rPr>
          <w:rFonts w:asciiTheme="majorHAnsi" w:hAnsiTheme="majorHAnsi" w:cstheme="majorHAnsi"/>
          <w:color w:val="222222"/>
        </w:rPr>
        <w:t>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ПРАВА И ОБЯЗАННОСТИ ПОЛЬЗОВАТЕЛЯ</w:t>
      </w:r>
    </w:p>
    <w:p w14:paraId="45FAFA14"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Пользователь обязуется </w:t>
      </w:r>
      <w:r w:rsidRPr="0082771D">
        <w:rPr>
          <w:rFonts w:asciiTheme="majorHAnsi" w:hAnsiTheme="majorHAnsi" w:cstheme="majorHAnsi"/>
          <w:color w:val="222222"/>
        </w:rPr>
        <w:t>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обязуется предоставлять достоверную и полную информацию при использовании Сайта.</w:t>
      </w:r>
    </w:p>
    <w:p w14:paraId="0EA5C598" w14:textId="15567D40"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соглашается</w:t>
      </w:r>
      <w:r w:rsidRPr="0082771D">
        <w:rPr>
          <w:rFonts w:asciiTheme="majorHAnsi" w:hAnsiTheme="majorHAnsi" w:cstheme="majorHAnsi"/>
          <w:color w:val="222222"/>
        </w:rPr>
        <w:t xml:space="preserve">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w:t>
      </w:r>
      <w:r w:rsidRPr="0082771D">
        <w:rPr>
          <w:rFonts w:asciiTheme="majorHAnsi" w:hAnsiTheme="majorHAnsi" w:cstheme="majorHAnsi"/>
          <w:color w:val="222222"/>
        </w:rPr>
        <w:t>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Использование материалов Сайта без согласия правообладателей не допускается.</w:t>
      </w:r>
    </w:p>
    <w:p w14:paraId="189A1F05"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При цитировании материалов Сайта, включая</w:t>
      </w:r>
      <w:r w:rsidRPr="0082771D">
        <w:rPr>
          <w:rFonts w:asciiTheme="majorHAnsi" w:hAnsiTheme="majorHAnsi" w:cstheme="majorHAnsi"/>
          <w:color w:val="222222"/>
        </w:rPr>
        <w:t xml:space="preserve"> охраняемые авторские произведения, ссылка на Сайт обязательна.</w:t>
      </w:r>
    </w:p>
    <w:p w14:paraId="6BA4C50D" w14:textId="51A5B154"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Пользователь обязуется нести ответственность за все действия, совершённые при использовании его Личного кабинета, а также за последствия, вызванные такими действиями. </w:t>
      </w:r>
    </w:p>
    <w:p w14:paraId="2B287371"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не вправе нарушать нормальную работу как отдельн</w:t>
      </w:r>
      <w:r w:rsidRPr="0082771D">
        <w:rPr>
          <w:rFonts w:asciiTheme="majorHAnsi" w:hAnsiTheme="majorHAnsi" w:cstheme="majorHAnsi"/>
          <w:color w:val="222222"/>
        </w:rPr>
        <w:t>ых сервисов Сайта, так и Сайта в целом.</w:t>
      </w:r>
    </w:p>
    <w:p w14:paraId="6C5CFAE1"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обязан самостоятельно отслеживать внесение изменений в настоящее Соглашение.</w:t>
      </w:r>
    </w:p>
    <w:p w14:paraId="46117483" w14:textId="5412B3C2"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rPr>
      </w:pPr>
      <w:r w:rsidRPr="0082771D">
        <w:rPr>
          <w:rFonts w:asciiTheme="majorHAnsi" w:hAnsiTheme="majorHAnsi" w:cstheme="majorHAnsi"/>
          <w:b/>
          <w:color w:val="222222"/>
        </w:rPr>
        <w:t>ОГРАН</w:t>
      </w:r>
      <w:r w:rsidRPr="0082771D">
        <w:rPr>
          <w:rFonts w:asciiTheme="majorHAnsi" w:hAnsiTheme="majorHAnsi" w:cstheme="majorHAnsi"/>
          <w:b/>
          <w:color w:val="222222"/>
        </w:rPr>
        <w:t>ИЧЕНИЕ ОТВЕТСТВЕННОСТИ АДМИНИСТРАТОРА</w:t>
      </w:r>
    </w:p>
    <w:p w14:paraId="39985B3D" w14:textId="72EC6323" w:rsidR="00A03C4F" w:rsidRPr="0082771D" w:rsidRDefault="009F6254">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несёт ответственности за некорректное поведение лиц, использующих Сайт.</w:t>
      </w:r>
    </w:p>
    <w:p w14:paraId="4D61981F" w14:textId="42CC74AB" w:rsidR="00A03C4F" w:rsidRPr="0082771D" w:rsidRDefault="009F6254">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гарантирует, что:</w:t>
      </w:r>
    </w:p>
    <w:p w14:paraId="3415BD3F" w14:textId="77777777"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 xml:space="preserve">Сайт будет </w:t>
      </w:r>
      <w:r w:rsidRPr="0082771D">
        <w:rPr>
          <w:rFonts w:asciiTheme="majorHAnsi" w:hAnsiTheme="majorHAnsi" w:cstheme="majorHAnsi"/>
          <w:color w:val="222222"/>
        </w:rPr>
        <w:t>соответствовать требованиям Пользователя;</w:t>
      </w:r>
    </w:p>
    <w:p w14:paraId="4109E783" w14:textId="074A66A3"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результаты, которые могут быть получены с использованием Сайта, будут точными и надёжными;</w:t>
      </w:r>
    </w:p>
    <w:p w14:paraId="34036D53" w14:textId="77777777"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 xml:space="preserve">качество какого-либо продукта, услуг, информации, полученных с использованием Сайта, будет соответствовать </w:t>
      </w:r>
      <w:r w:rsidRPr="0082771D">
        <w:rPr>
          <w:rFonts w:asciiTheme="majorHAnsi" w:hAnsiTheme="majorHAnsi" w:cstheme="majorHAnsi"/>
          <w:color w:val="222222"/>
        </w:rPr>
        <w:t>ожиданиям Пользователя;</w:t>
      </w:r>
    </w:p>
    <w:p w14:paraId="0285CFBD" w14:textId="4C5028EC"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Pr="0082771D" w:rsidRDefault="008F197E">
      <w:pPr>
        <w:numPr>
          <w:ilvl w:val="2"/>
          <w:numId w:val="3"/>
        </w:numPr>
        <w:shd w:val="clear" w:color="auto" w:fill="FFFFFF"/>
        <w:spacing w:after="200"/>
        <w:ind w:left="1700"/>
        <w:jc w:val="both"/>
        <w:rPr>
          <w:rFonts w:asciiTheme="majorHAnsi" w:hAnsiTheme="majorHAnsi" w:cstheme="majorHAnsi"/>
          <w:color w:val="222222"/>
        </w:rPr>
      </w:pPr>
      <w:r w:rsidRPr="0082771D">
        <w:rPr>
          <w:rFonts w:asciiTheme="majorHAnsi" w:hAnsiTheme="majorHAnsi" w:cstheme="majorHAnsi"/>
          <w:color w:val="222222"/>
        </w:rPr>
        <w:t>все ошибки на Сайте будут исправлены.</w:t>
      </w:r>
    </w:p>
    <w:p w14:paraId="465AFE68" w14:textId="13230945"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несёт ответственности и не имеет прямых или косвенных обязательств п</w:t>
      </w:r>
      <w:r w:rsidRPr="0082771D">
        <w:rPr>
          <w:rFonts w:asciiTheme="majorHAnsi" w:hAnsiTheme="majorHAnsi" w:cstheme="majorHAnsi"/>
          <w:color w:val="222222"/>
        </w:rPr>
        <w:t>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w:t>
      </w:r>
      <w:r w:rsidRPr="0082771D">
        <w:rPr>
          <w:rFonts w:asciiTheme="majorHAnsi" w:hAnsiTheme="majorHAnsi" w:cstheme="majorHAnsi"/>
          <w:color w:val="222222"/>
        </w:rPr>
        <w:t>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несёт ответственности за полноту и достоверность сведений, предоставляемых Пользователями при осущес</w:t>
      </w:r>
      <w:r w:rsidRPr="0082771D">
        <w:rPr>
          <w:rFonts w:asciiTheme="majorHAnsi" w:hAnsiTheme="majorHAnsi" w:cstheme="majorHAnsi"/>
          <w:color w:val="222222"/>
        </w:rPr>
        <w:t xml:space="preserve">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w:t>
      </w:r>
      <w:r w:rsidRPr="0082771D">
        <w:rPr>
          <w:rFonts w:asciiTheme="majorHAnsi" w:hAnsiTheme="majorHAnsi" w:cstheme="majorHAnsi"/>
          <w:color w:val="222222"/>
        </w:rPr>
        <w:t>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несёт ответственности перед Пользователем или любыми другими третьими лицами и</w:t>
      </w:r>
      <w:r w:rsidRPr="0082771D">
        <w:rPr>
          <w:rFonts w:asciiTheme="majorHAnsi" w:hAnsiTheme="majorHAnsi" w:cstheme="majorHAnsi"/>
          <w:color w:val="222222"/>
        </w:rPr>
        <w:t xml:space="preserve"> не возмещает любой ущерб, включая упущенную выгоду или потерянные данные, вред, причинённый чести, достоинству или деловой репутации,</w:t>
      </w:r>
      <w:r w:rsidR="00EA77E7" w:rsidRPr="0082771D">
        <w:rPr>
          <w:rFonts w:asciiTheme="majorHAnsi" w:hAnsiTheme="majorHAnsi" w:cstheme="majorHAnsi"/>
          <w:color w:val="222222"/>
          <w:lang w:val="ru-RU"/>
        </w:rPr>
        <w:t xml:space="preserve"> и иные убытки,</w:t>
      </w:r>
      <w:r w:rsidRPr="0082771D">
        <w:rPr>
          <w:rFonts w:asciiTheme="majorHAnsi" w:hAnsiTheme="majorHAnsi" w:cstheme="majorHAnsi"/>
          <w:color w:val="222222"/>
        </w:rPr>
        <w:t xml:space="preserve"> причинённые в связи с использованием Сайта или иных материалов и сервисов, содержащихся на Сайте, за исклю</w:t>
      </w:r>
      <w:r w:rsidRPr="0082771D">
        <w:rPr>
          <w:rFonts w:asciiTheme="majorHAnsi" w:hAnsiTheme="majorHAnsi" w:cstheme="majorHAnsi"/>
          <w:color w:val="222222"/>
        </w:rPr>
        <w:t>чением случаев, прямо предусмотренных Соглашением.</w:t>
      </w:r>
    </w:p>
    <w:p w14:paraId="251DDB4A"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w:t>
      </w:r>
      <w:r w:rsidRPr="0082771D">
        <w:rPr>
          <w:rFonts w:asciiTheme="majorHAnsi" w:hAnsiTheme="majorHAnsi" w:cstheme="majorHAnsi"/>
          <w:color w:val="222222"/>
        </w:rPr>
        <w:t>нные которых сообщены, несёт исключительно Пользователь.</w:t>
      </w:r>
    </w:p>
    <w:p w14:paraId="0572608E" w14:textId="50CC800B"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w:t>
      </w:r>
      <w:r w:rsidRPr="0082771D">
        <w:rPr>
          <w:rFonts w:asciiTheme="majorHAnsi" w:hAnsiTheme="majorHAnsi" w:cstheme="majorHAnsi"/>
          <w:color w:val="222222"/>
        </w:rPr>
        <w:t>нием.</w:t>
      </w:r>
    </w:p>
    <w:p w14:paraId="0FEEE3AF"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Администратор не несёт ответственности за организацию использования протоколов </w:t>
      </w:r>
      <w:proofErr w:type="spellStart"/>
      <w:r w:rsidRPr="0082771D">
        <w:rPr>
          <w:rFonts w:asciiTheme="majorHAnsi" w:hAnsiTheme="majorHAnsi" w:cstheme="majorHAnsi"/>
          <w:color w:val="222222"/>
        </w:rPr>
        <w:t>OpenID</w:t>
      </w:r>
      <w:proofErr w:type="spellEnd"/>
      <w:r w:rsidRPr="0082771D">
        <w:rPr>
          <w:rFonts w:asciiTheme="majorHAnsi" w:hAnsiTheme="majorHAnsi" w:cstheme="majorHAnsi"/>
          <w:color w:val="222222"/>
        </w:rPr>
        <w:t xml:space="preserve"> и </w:t>
      </w:r>
      <w:proofErr w:type="spellStart"/>
      <w:r w:rsidRPr="0082771D">
        <w:rPr>
          <w:rFonts w:asciiTheme="majorHAnsi" w:hAnsiTheme="majorHAnsi" w:cstheme="majorHAnsi"/>
          <w:color w:val="222222"/>
        </w:rPr>
        <w:t>OAuth</w:t>
      </w:r>
      <w:proofErr w:type="spellEnd"/>
      <w:r w:rsidRPr="0082771D">
        <w:rPr>
          <w:rFonts w:asciiTheme="majorHAnsi" w:hAnsiTheme="majorHAnsi" w:cstheme="majorHAnsi"/>
          <w:color w:val="222222"/>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w:t>
      </w:r>
      <w:r w:rsidRPr="0082771D">
        <w:rPr>
          <w:rFonts w:asciiTheme="majorHAnsi" w:hAnsiTheme="majorHAnsi" w:cstheme="majorHAnsi"/>
          <w:color w:val="222222"/>
        </w:rPr>
        <w:t>отку Администратором их Персональных данных в рамках использования указанных протоколов.</w:t>
      </w:r>
    </w:p>
    <w:p w14:paraId="5AA1579C"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rPr>
      </w:pPr>
      <w:r w:rsidRPr="0082771D">
        <w:rPr>
          <w:rFonts w:asciiTheme="majorHAnsi" w:hAnsiTheme="majorHAnsi" w:cstheme="majorHAnsi"/>
          <w:b/>
          <w:color w:val="222222"/>
        </w:rPr>
        <w:t>ДОСТУП К РЕСУРСАМ ТРЕТЬИХ ЛИЦ</w:t>
      </w:r>
    </w:p>
    <w:p w14:paraId="7AAAEDDC" w14:textId="047202DA"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Доступ Пользователя к Сайту может вызвать обращение на интернет-ресурсы третьих лиц и загрузку с них программного кода или графических об</w:t>
      </w:r>
      <w:r w:rsidRPr="0082771D">
        <w:rPr>
          <w:rFonts w:asciiTheme="majorHAnsi" w:hAnsiTheme="majorHAnsi" w:cstheme="majorHAnsi"/>
          <w:color w:val="222222"/>
        </w:rPr>
        <w:t>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w:t>
      </w:r>
      <w:r w:rsidRPr="0082771D">
        <w:rPr>
          <w:rFonts w:asciiTheme="majorHAnsi" w:hAnsiTheme="majorHAnsi" w:cstheme="majorHAnsi"/>
          <w:color w:val="222222"/>
        </w:rPr>
        <w:t>ределяют условия её использования.</w:t>
      </w:r>
    </w:p>
    <w:p w14:paraId="0A740A3C" w14:textId="6025928A"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w:t>
      </w:r>
      <w:r w:rsidRPr="0082771D">
        <w:rPr>
          <w:rFonts w:asciiTheme="majorHAnsi" w:hAnsiTheme="majorHAnsi" w:cstheme="majorHAnsi"/>
          <w:color w:val="222222"/>
        </w:rPr>
        <w:t>бок при отображении ресурсов.</w:t>
      </w:r>
    </w:p>
    <w:p w14:paraId="20B95646" w14:textId="1C73A0E3"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w:t>
      </w:r>
      <w:r w:rsidRPr="0082771D">
        <w:rPr>
          <w:rFonts w:asciiTheme="majorHAnsi" w:hAnsiTheme="majorHAnsi" w:cstheme="majorHAnsi"/>
          <w:color w:val="222222"/>
        </w:rPr>
        <w:t>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Pr="0082771D" w:rsidRDefault="008F197E">
      <w:pPr>
        <w:numPr>
          <w:ilvl w:val="0"/>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b/>
          <w:color w:val="222222"/>
        </w:rPr>
        <w:t xml:space="preserve">ИСПОЛЬЗОВАНИЕ ИНФОРМАЦИИ, ХРАНЯЩЕЙСЯ НА </w:t>
      </w:r>
      <w:r w:rsidRPr="0082771D">
        <w:rPr>
          <w:rFonts w:asciiTheme="majorHAnsi" w:hAnsiTheme="majorHAnsi" w:cstheme="majorHAnsi"/>
          <w:b/>
          <w:color w:val="222222"/>
        </w:rPr>
        <w:t>СТОРОНЕ БРАУЗЕРА</w:t>
      </w:r>
    </w:p>
    <w:p w14:paraId="140C2877" w14:textId="77777777"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Pr="0082771D" w:rsidRDefault="008F197E">
      <w:pPr>
        <w:numPr>
          <w:ilvl w:val="2"/>
          <w:numId w:val="3"/>
        </w:numPr>
        <w:shd w:val="clear" w:color="auto" w:fill="FFFFFF"/>
        <w:spacing w:after="200"/>
        <w:ind w:left="1700" w:hanging="425"/>
        <w:jc w:val="both"/>
        <w:rPr>
          <w:rFonts w:asciiTheme="majorHAnsi" w:hAnsiTheme="majorHAnsi" w:cstheme="majorHAnsi"/>
          <w:color w:val="222222"/>
        </w:rPr>
      </w:pPr>
      <w:r w:rsidRPr="0082771D">
        <w:rPr>
          <w:rFonts w:asciiTheme="majorHAnsi" w:hAnsiTheme="majorHAnsi" w:cstheme="majorHAnsi"/>
          <w:color w:val="222222"/>
        </w:rPr>
        <w:t>поддержки функциональности ресурсов, требующих использования информации, хра</w:t>
      </w:r>
      <w:r w:rsidRPr="0082771D">
        <w:rPr>
          <w:rFonts w:asciiTheme="majorHAnsi" w:hAnsiTheme="majorHAnsi" w:cstheme="majorHAnsi"/>
          <w:color w:val="222222"/>
        </w:rPr>
        <w:t>нящейся на стороне браузера;</w:t>
      </w:r>
    </w:p>
    <w:p w14:paraId="0D04271C" w14:textId="77777777" w:rsidR="00A03C4F" w:rsidRPr="0082771D" w:rsidRDefault="008F197E">
      <w:pPr>
        <w:numPr>
          <w:ilvl w:val="2"/>
          <w:numId w:val="3"/>
        </w:numPr>
        <w:shd w:val="clear" w:color="auto" w:fill="FFFFFF"/>
        <w:spacing w:after="200"/>
        <w:ind w:left="1700" w:hanging="425"/>
        <w:jc w:val="both"/>
        <w:rPr>
          <w:rFonts w:asciiTheme="majorHAnsi" w:hAnsiTheme="majorHAnsi" w:cstheme="majorHAnsi"/>
          <w:color w:val="222222"/>
        </w:rPr>
      </w:pPr>
      <w:r w:rsidRPr="0082771D">
        <w:rPr>
          <w:rFonts w:asciiTheme="majorHAnsi" w:hAnsiTheme="majorHAnsi" w:cstheme="majorHAnsi"/>
          <w:color w:val="222222"/>
        </w:rPr>
        <w:t>измерения размеров аудитории Сайта;</w:t>
      </w:r>
    </w:p>
    <w:p w14:paraId="735D2536" w14:textId="77777777" w:rsidR="00A03C4F" w:rsidRPr="0082771D" w:rsidRDefault="008F197E">
      <w:pPr>
        <w:numPr>
          <w:ilvl w:val="2"/>
          <w:numId w:val="3"/>
        </w:numPr>
        <w:shd w:val="clear" w:color="auto" w:fill="FFFFFF"/>
        <w:spacing w:after="200"/>
        <w:ind w:left="1700" w:hanging="425"/>
        <w:jc w:val="both"/>
        <w:rPr>
          <w:rFonts w:asciiTheme="majorHAnsi" w:hAnsiTheme="majorHAnsi" w:cstheme="majorHAnsi"/>
          <w:color w:val="222222"/>
        </w:rPr>
      </w:pPr>
      <w:r w:rsidRPr="0082771D">
        <w:rPr>
          <w:rFonts w:asciiTheme="majorHAnsi" w:hAnsiTheme="majorHAnsi" w:cstheme="majorHAnsi"/>
          <w:color w:val="222222"/>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Pr="0082771D" w:rsidRDefault="008F197E">
      <w:pPr>
        <w:numPr>
          <w:ilvl w:val="2"/>
          <w:numId w:val="3"/>
        </w:numPr>
        <w:shd w:val="clear" w:color="auto" w:fill="FFFFFF"/>
        <w:spacing w:after="200"/>
        <w:ind w:left="1700" w:hanging="425"/>
        <w:jc w:val="both"/>
        <w:rPr>
          <w:rFonts w:asciiTheme="majorHAnsi" w:hAnsiTheme="majorHAnsi" w:cstheme="majorHAnsi"/>
          <w:color w:val="222222"/>
        </w:rPr>
      </w:pPr>
      <w:r w:rsidRPr="0082771D">
        <w:rPr>
          <w:rFonts w:asciiTheme="majorHAnsi" w:hAnsiTheme="majorHAnsi" w:cstheme="majorHAnsi"/>
          <w:color w:val="222222"/>
        </w:rPr>
        <w:t>определения в исследовательских целях корреляции статистических данных о посещаем</w:t>
      </w:r>
      <w:r w:rsidRPr="0082771D">
        <w:rPr>
          <w:rFonts w:asciiTheme="majorHAnsi" w:hAnsiTheme="majorHAnsi" w:cstheme="majorHAnsi"/>
          <w:color w:val="222222"/>
        </w:rPr>
        <w:t>ости Сайта с социометрическими данными о Пользователях.</w:t>
      </w:r>
    </w:p>
    <w:p w14:paraId="078BB850" w14:textId="1AEFD565" w:rsidR="00A03C4F" w:rsidRPr="0082771D" w:rsidRDefault="008F197E">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w:t>
      </w:r>
      <w:r w:rsidRPr="0082771D">
        <w:rPr>
          <w:rFonts w:asciiTheme="majorHAnsi" w:hAnsiTheme="majorHAnsi" w:cstheme="majorHAnsi"/>
          <w:color w:val="222222"/>
        </w:rPr>
        <w:t>ли полной потере функциональности страниц Сайта.</w:t>
      </w:r>
    </w:p>
    <w:p w14:paraId="162A8E50"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СОГЛАСИЕ НА ОБРАБОТКУ ПЕРСОНАЛЬНЫХ ДАННЫХ</w:t>
      </w:r>
    </w:p>
    <w:p w14:paraId="1AA3D485" w14:textId="6ADE2531" w:rsidR="00A03C4F" w:rsidRPr="0082771D" w:rsidRDefault="008F197E">
      <w:p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9.1. Обработка персональных данных Пользователей осуществляется Администратором в соответствии с политикой конфиденциальности, размещённой по адресу</w:t>
      </w:r>
      <w:r w:rsidR="00B70083" w:rsidRPr="0082771D">
        <w:rPr>
          <w:rFonts w:asciiTheme="majorHAnsi" w:hAnsiTheme="majorHAnsi" w:cstheme="majorHAnsi"/>
          <w:color w:val="222222"/>
          <w:lang w:val="ru-RU"/>
        </w:rPr>
        <w:t xml:space="preserve">: </w:t>
      </w:r>
      <w:r w:rsidR="00B70083" w:rsidRPr="0082771D">
        <w:rPr>
          <w:rFonts w:asciiTheme="majorHAnsi" w:hAnsiTheme="majorHAnsi" w:cstheme="majorHAnsi"/>
          <w:color w:val="222222"/>
          <w:u w:val="single"/>
          <w:lang w:val="en-US"/>
        </w:rPr>
        <w:t>https</w:t>
      </w:r>
      <w:r w:rsidR="00B70083" w:rsidRPr="0082771D">
        <w:rPr>
          <w:rFonts w:asciiTheme="majorHAnsi" w:hAnsiTheme="majorHAnsi" w:cstheme="majorHAnsi"/>
          <w:color w:val="222222"/>
          <w:u w:val="single"/>
          <w:lang w:val="ru-RU"/>
        </w:rPr>
        <w:t>://</w:t>
      </w:r>
      <w:proofErr w:type="spellStart"/>
      <w:r w:rsidR="00B70083" w:rsidRPr="0082771D">
        <w:rPr>
          <w:rFonts w:asciiTheme="majorHAnsi" w:hAnsiTheme="majorHAnsi" w:cstheme="majorHAnsi"/>
          <w:color w:val="222222"/>
          <w:u w:val="single"/>
          <w:lang w:val="en-US"/>
        </w:rPr>
        <w:t>sh</w:t>
      </w:r>
      <w:proofErr w:type="spellEnd"/>
      <w:r w:rsidR="00B70083" w:rsidRPr="0082771D">
        <w:rPr>
          <w:rFonts w:asciiTheme="majorHAnsi" w:hAnsiTheme="majorHAnsi" w:cstheme="majorHAnsi"/>
          <w:color w:val="222222"/>
          <w:u w:val="single"/>
          <w:lang w:val="ru-RU"/>
        </w:rPr>
        <w:t>44.</w:t>
      </w:r>
      <w:proofErr w:type="spellStart"/>
      <w:r w:rsidR="00B70083" w:rsidRPr="0082771D">
        <w:rPr>
          <w:rFonts w:asciiTheme="majorHAnsi" w:hAnsiTheme="majorHAnsi" w:cstheme="majorHAnsi"/>
          <w:color w:val="222222"/>
          <w:u w:val="single"/>
          <w:lang w:val="en-US"/>
        </w:rPr>
        <w:t>ru</w:t>
      </w:r>
      <w:proofErr w:type="spellEnd"/>
      <w:r w:rsidR="00B70083" w:rsidRPr="0082771D">
        <w:rPr>
          <w:rFonts w:asciiTheme="majorHAnsi" w:hAnsiTheme="majorHAnsi" w:cstheme="majorHAnsi"/>
          <w:color w:val="222222"/>
          <w:u w:val="single"/>
          <w:lang w:val="ru-RU"/>
        </w:rPr>
        <w:t>/</w:t>
      </w:r>
      <w:r w:rsidR="00B70083" w:rsidRPr="0082771D">
        <w:rPr>
          <w:rFonts w:asciiTheme="majorHAnsi" w:hAnsiTheme="majorHAnsi" w:cstheme="majorHAnsi"/>
          <w:color w:val="222222"/>
          <w:u w:val="single"/>
          <w:lang w:val="en-US"/>
        </w:rPr>
        <w:t>privacy</w:t>
      </w:r>
    </w:p>
    <w:p w14:paraId="1A1CA87E" w14:textId="4B4BD6C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w:t>
      </w:r>
      <w:r w:rsidRPr="0082771D">
        <w:rPr>
          <w:rFonts w:asciiTheme="majorHAnsi" w:hAnsiTheme="majorHAnsi" w:cstheme="majorHAnsi"/>
          <w:color w:val="222222"/>
        </w:rPr>
        <w:t xml:space="preserve">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w:t>
      </w:r>
      <w:r w:rsidRPr="0082771D">
        <w:rPr>
          <w:rFonts w:asciiTheme="majorHAnsi" w:hAnsiTheme="majorHAnsi" w:cstheme="majorHAnsi"/>
          <w:color w:val="222222"/>
        </w:rPr>
        <w:t xml:space="preserve">в информационно-телекоммуникационных сетях, так и без использования таких средств. </w:t>
      </w:r>
    </w:p>
    <w:p w14:paraId="5878A9C3" w14:textId="0AEDA8C6"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w:t>
      </w:r>
      <w:r w:rsidRPr="0082771D">
        <w:rPr>
          <w:rFonts w:asciiTheme="majorHAnsi" w:hAnsiTheme="majorHAnsi" w:cstheme="majorHAnsi"/>
          <w:color w:val="222222"/>
        </w:rPr>
        <w:t>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вправе обрабатывать следу</w:t>
      </w:r>
      <w:r w:rsidRPr="0082771D">
        <w:rPr>
          <w:rFonts w:asciiTheme="majorHAnsi" w:hAnsiTheme="majorHAnsi" w:cstheme="majorHAnsi"/>
          <w:color w:val="222222"/>
        </w:rPr>
        <w:t>ющие Персональные данные Пользователей:</w:t>
      </w:r>
    </w:p>
    <w:p w14:paraId="5B4F57DD" w14:textId="77777777" w:rsidR="00A03C4F" w:rsidRPr="0082771D" w:rsidRDefault="008F197E">
      <w:pPr>
        <w:numPr>
          <w:ilvl w:val="0"/>
          <w:numId w:val="2"/>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Ф. И. О., адрес электронной почты, номер мобильного телефона;</w:t>
      </w:r>
    </w:p>
    <w:p w14:paraId="0DEA9FB7" w14:textId="27527A66" w:rsidR="00A03C4F" w:rsidRPr="0082771D" w:rsidRDefault="008F197E">
      <w:pPr>
        <w:numPr>
          <w:ilvl w:val="0"/>
          <w:numId w:val="2"/>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w:t>
      </w:r>
      <w:r w:rsidRPr="0082771D">
        <w:rPr>
          <w:rFonts w:asciiTheme="majorHAnsi" w:hAnsiTheme="majorHAnsi" w:cstheme="majorHAnsi"/>
          <w:color w:val="222222"/>
        </w:rPr>
        <w:t>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34B62EA2" w14:textId="77777777"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Администратор осуществляет Обработку персональных данных Пользователя в следующих целях:</w:t>
      </w:r>
    </w:p>
    <w:p w14:paraId="4C27BD5D" w14:textId="77777777" w:rsidR="00A03C4F" w:rsidRPr="0082771D" w:rsidRDefault="008F197E">
      <w:pPr>
        <w:numPr>
          <w:ilvl w:val="0"/>
          <w:numId w:val="1"/>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обеспечение надлежащего функционирования Сайта;</w:t>
      </w:r>
    </w:p>
    <w:p w14:paraId="2B9881B0" w14:textId="77777777" w:rsidR="00A03C4F" w:rsidRPr="0082771D" w:rsidRDefault="008F197E">
      <w:pPr>
        <w:numPr>
          <w:ilvl w:val="0"/>
          <w:numId w:val="1"/>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оказание информационной и консультационной поддержки Пользователей;</w:t>
      </w:r>
    </w:p>
    <w:p w14:paraId="14B3FBCE" w14:textId="77777777" w:rsidR="00A03C4F" w:rsidRPr="0082771D" w:rsidRDefault="008F197E">
      <w:pPr>
        <w:numPr>
          <w:ilvl w:val="0"/>
          <w:numId w:val="1"/>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разработка и предоставл</w:t>
      </w:r>
      <w:r w:rsidRPr="0082771D">
        <w:rPr>
          <w:rFonts w:asciiTheme="majorHAnsi" w:hAnsiTheme="majorHAnsi" w:cstheme="majorHAnsi"/>
          <w:color w:val="222222"/>
        </w:rPr>
        <w:t>ение Пользователям персонализированных сервисов Сайта;</w:t>
      </w:r>
    </w:p>
    <w:p w14:paraId="57CFD085" w14:textId="77777777" w:rsidR="00A03C4F" w:rsidRPr="0082771D" w:rsidRDefault="008F197E">
      <w:pPr>
        <w:numPr>
          <w:ilvl w:val="0"/>
          <w:numId w:val="1"/>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направление рекламной и маркетинговой информации Пользователям.</w:t>
      </w:r>
    </w:p>
    <w:p w14:paraId="66315C7D" w14:textId="7D4FB2F8"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r w:rsidR="00B70083" w:rsidRPr="0082771D">
        <w:rPr>
          <w:rFonts w:asciiTheme="majorHAnsi" w:hAnsiTheme="majorHAnsi" w:cstheme="majorHAnsi"/>
          <w:color w:val="222222"/>
          <w:u w:val="single"/>
          <w:lang w:val="en-US"/>
        </w:rPr>
        <w:t>info</w:t>
      </w:r>
      <w:r w:rsidR="00B70083" w:rsidRPr="0082771D">
        <w:rPr>
          <w:rFonts w:asciiTheme="majorHAnsi" w:hAnsiTheme="majorHAnsi" w:cstheme="majorHAnsi"/>
          <w:color w:val="222222"/>
          <w:u w:val="single"/>
          <w:lang w:val="ru-RU"/>
        </w:rPr>
        <w:t>@</w:t>
      </w:r>
      <w:proofErr w:type="spellStart"/>
      <w:r w:rsidR="00B70083" w:rsidRPr="0082771D">
        <w:rPr>
          <w:rFonts w:asciiTheme="majorHAnsi" w:hAnsiTheme="majorHAnsi" w:cstheme="majorHAnsi"/>
          <w:color w:val="222222"/>
          <w:u w:val="single"/>
          <w:lang w:val="en-US"/>
        </w:rPr>
        <w:t>sh</w:t>
      </w:r>
      <w:proofErr w:type="spellEnd"/>
      <w:r w:rsidR="00B70083" w:rsidRPr="0082771D">
        <w:rPr>
          <w:rFonts w:asciiTheme="majorHAnsi" w:hAnsiTheme="majorHAnsi" w:cstheme="majorHAnsi"/>
          <w:color w:val="222222"/>
          <w:u w:val="single"/>
          <w:lang w:val="ru-RU"/>
        </w:rPr>
        <w:t>44.</w:t>
      </w:r>
      <w:proofErr w:type="spellStart"/>
      <w:r w:rsidR="00B70083" w:rsidRPr="0082771D">
        <w:rPr>
          <w:rFonts w:asciiTheme="majorHAnsi" w:hAnsiTheme="majorHAnsi" w:cstheme="majorHAnsi"/>
          <w:color w:val="222222"/>
          <w:u w:val="single"/>
          <w:lang w:val="en-US"/>
        </w:rPr>
        <w:t>ru</w:t>
      </w:r>
      <w:proofErr w:type="spellEnd"/>
      <w:r w:rsidRPr="0082771D">
        <w:rPr>
          <w:rFonts w:asciiTheme="majorHAnsi" w:hAnsiTheme="majorHAnsi" w:cstheme="majorHAnsi"/>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0EB61B54" w14:textId="77777777" w:rsidR="00A03C4F" w:rsidRPr="0082771D" w:rsidRDefault="008F197E">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ИЗМЕНЕНИЕ УСЛОВИЙ И РАСТОРЖ</w:t>
      </w:r>
      <w:r w:rsidRPr="0082771D">
        <w:rPr>
          <w:rFonts w:asciiTheme="majorHAnsi" w:hAnsiTheme="majorHAnsi" w:cstheme="majorHAnsi"/>
          <w:b/>
          <w:color w:val="222222"/>
          <w:sz w:val="24"/>
          <w:szCs w:val="24"/>
        </w:rPr>
        <w:t>ЕНИЕ СОГЛАШЕНИЯ</w:t>
      </w:r>
    </w:p>
    <w:p w14:paraId="7B4318EA" w14:textId="48BBCE86"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w:t>
      </w:r>
      <w:r w:rsidRPr="0082771D">
        <w:rPr>
          <w:rFonts w:asciiTheme="majorHAnsi" w:hAnsiTheme="majorHAnsi" w:cstheme="majorHAnsi"/>
          <w:color w:val="222222"/>
        </w:rPr>
        <w:t xml:space="preserve">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00C3276F"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Пользователь может расторгнуть настоящее Соглашение путём направления </w:t>
      </w:r>
      <w:r w:rsidR="009F6254" w:rsidRPr="0082771D">
        <w:rPr>
          <w:rFonts w:asciiTheme="majorHAnsi" w:hAnsiTheme="majorHAnsi" w:cstheme="majorHAnsi"/>
          <w:color w:val="222222"/>
        </w:rPr>
        <w:t>Администратору уведомления</w:t>
      </w:r>
      <w:r w:rsidRPr="0082771D">
        <w:rPr>
          <w:rFonts w:asciiTheme="majorHAnsi" w:hAnsiTheme="majorHAnsi" w:cstheme="majorHAnsi"/>
          <w:color w:val="222222"/>
        </w:rPr>
        <w:t xml:space="preserve"> о расторжении</w:t>
      </w:r>
      <w:r w:rsidRPr="0082771D">
        <w:rPr>
          <w:rFonts w:asciiTheme="majorHAnsi" w:hAnsiTheme="majorHAnsi" w:cstheme="majorHAnsi"/>
          <w:color w:val="222222"/>
        </w:rPr>
        <w:t xml:space="preserve"> по электронной почте на адрес </w:t>
      </w:r>
      <w:r w:rsidR="00B70083" w:rsidRPr="0082771D">
        <w:rPr>
          <w:rFonts w:asciiTheme="majorHAnsi" w:hAnsiTheme="majorHAnsi" w:cstheme="majorHAnsi"/>
          <w:color w:val="222222"/>
          <w:u w:val="single"/>
          <w:lang w:val="en-US"/>
        </w:rPr>
        <w:t>info</w:t>
      </w:r>
      <w:r w:rsidR="00B70083" w:rsidRPr="0082771D">
        <w:rPr>
          <w:rFonts w:asciiTheme="majorHAnsi" w:hAnsiTheme="majorHAnsi" w:cstheme="majorHAnsi"/>
          <w:color w:val="222222"/>
          <w:u w:val="single"/>
          <w:lang w:val="ru-RU"/>
        </w:rPr>
        <w:t>@</w:t>
      </w:r>
      <w:proofErr w:type="spellStart"/>
      <w:r w:rsidR="00B70083" w:rsidRPr="0082771D">
        <w:rPr>
          <w:rFonts w:asciiTheme="majorHAnsi" w:hAnsiTheme="majorHAnsi" w:cstheme="majorHAnsi"/>
          <w:color w:val="222222"/>
          <w:u w:val="single"/>
          <w:lang w:val="en-US"/>
        </w:rPr>
        <w:t>sh</w:t>
      </w:r>
      <w:proofErr w:type="spellEnd"/>
      <w:r w:rsidR="00B70083" w:rsidRPr="0082771D">
        <w:rPr>
          <w:rFonts w:asciiTheme="majorHAnsi" w:hAnsiTheme="majorHAnsi" w:cstheme="majorHAnsi"/>
          <w:color w:val="222222"/>
          <w:u w:val="single"/>
          <w:lang w:val="ru-RU"/>
        </w:rPr>
        <w:t>44.</w:t>
      </w:r>
      <w:proofErr w:type="spellStart"/>
      <w:r w:rsidR="00B70083" w:rsidRPr="0082771D">
        <w:rPr>
          <w:rFonts w:asciiTheme="majorHAnsi" w:hAnsiTheme="majorHAnsi" w:cstheme="majorHAnsi"/>
          <w:color w:val="222222"/>
          <w:u w:val="single"/>
          <w:lang w:val="en-US"/>
        </w:rPr>
        <w:t>ru</w:t>
      </w:r>
      <w:proofErr w:type="spellEnd"/>
    </w:p>
    <w:p w14:paraId="5432487D" w14:textId="22E74716" w:rsidR="00A03C4F" w:rsidRPr="0082771D" w:rsidRDefault="008F197E">
      <w:pPr>
        <w:numPr>
          <w:ilvl w:val="1"/>
          <w:numId w:val="3"/>
        </w:numPr>
        <w:shd w:val="clear" w:color="auto" w:fill="FFFFFF"/>
        <w:spacing w:after="200"/>
        <w:jc w:val="both"/>
        <w:rPr>
          <w:rFonts w:asciiTheme="majorHAnsi" w:hAnsiTheme="majorHAnsi" w:cstheme="majorHAnsi"/>
          <w:color w:val="222222"/>
        </w:rPr>
      </w:pPr>
      <w:r w:rsidRPr="0082771D">
        <w:rPr>
          <w:rFonts w:asciiTheme="majorHAnsi" w:hAnsiTheme="majorHAnsi" w:cstheme="majorHAnsi"/>
          <w:color w:val="222222"/>
        </w:rPr>
        <w:t xml:space="preserve">Пользователь соглашается, что настоящее Соглашение может быть изменено </w:t>
      </w:r>
      <w:r w:rsidR="009F6254" w:rsidRPr="0082771D">
        <w:rPr>
          <w:rFonts w:asciiTheme="majorHAnsi" w:hAnsiTheme="majorHAnsi" w:cstheme="majorHAnsi"/>
          <w:color w:val="222222"/>
        </w:rPr>
        <w:t>Администратором в</w:t>
      </w:r>
      <w:r w:rsidRPr="0082771D">
        <w:rPr>
          <w:rFonts w:asciiTheme="majorHAnsi" w:hAnsiTheme="majorHAnsi" w:cstheme="majorHAnsi"/>
          <w:color w:val="222222"/>
        </w:rPr>
        <w:t xml:space="preserve"> одностор</w:t>
      </w:r>
      <w:r w:rsidRPr="0082771D">
        <w:rPr>
          <w:rFonts w:asciiTheme="majorHAnsi" w:hAnsiTheme="majorHAnsi" w:cstheme="majorHAnsi"/>
          <w:color w:val="222222"/>
        </w:rPr>
        <w:t>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w:t>
      </w:r>
      <w:r w:rsidRPr="0082771D">
        <w:rPr>
          <w:rFonts w:asciiTheme="majorHAnsi" w:hAnsiTheme="majorHAnsi" w:cstheme="majorHAnsi"/>
          <w:color w:val="222222"/>
        </w:rPr>
        <w:t>ить использование Сайта.</w:t>
      </w:r>
    </w:p>
    <w:p w14:paraId="79278202" w14:textId="7FFC5773" w:rsidR="00A03C4F" w:rsidRDefault="008F197E" w:rsidP="0082771D">
      <w:pPr>
        <w:numPr>
          <w:ilvl w:val="0"/>
          <w:numId w:val="3"/>
        </w:numPr>
        <w:shd w:val="clear" w:color="auto" w:fill="FFFFFF"/>
        <w:spacing w:after="200"/>
        <w:jc w:val="both"/>
        <w:rPr>
          <w:rFonts w:asciiTheme="majorHAnsi" w:hAnsiTheme="majorHAnsi" w:cstheme="majorHAnsi"/>
          <w:b/>
          <w:color w:val="222222"/>
          <w:sz w:val="24"/>
          <w:szCs w:val="24"/>
        </w:rPr>
      </w:pPr>
      <w:r w:rsidRPr="0082771D">
        <w:rPr>
          <w:rFonts w:asciiTheme="majorHAnsi" w:hAnsiTheme="majorHAnsi" w:cstheme="majorHAnsi"/>
          <w:b/>
          <w:color w:val="222222"/>
          <w:sz w:val="24"/>
          <w:szCs w:val="24"/>
        </w:rPr>
        <w:t>ИНФОРМАЦИЯ ОБ АДМИНИСТРАТОРЕ</w:t>
      </w:r>
    </w:p>
    <w:p w14:paraId="0EB3D0C4" w14:textId="32305206" w:rsidR="0082771D" w:rsidRPr="0082771D" w:rsidRDefault="0082771D" w:rsidP="0082771D">
      <w:pPr>
        <w:shd w:val="clear" w:color="auto" w:fill="FFFFFF"/>
        <w:spacing w:after="200"/>
        <w:ind w:left="720"/>
        <w:jc w:val="both"/>
        <w:rPr>
          <w:rFonts w:asciiTheme="majorHAnsi" w:hAnsiTheme="majorHAnsi" w:cstheme="majorHAnsi"/>
          <w:b/>
          <w:color w:val="222222"/>
          <w:sz w:val="24"/>
          <w:szCs w:val="24"/>
        </w:rPr>
      </w:pPr>
    </w:p>
    <w:p w14:paraId="4A49B698" w14:textId="77777777" w:rsidR="0082771D" w:rsidRDefault="0082771D" w:rsidP="00B70083">
      <w:pPr>
        <w:shd w:val="clear" w:color="auto" w:fill="FFFFFF"/>
        <w:spacing w:after="75" w:line="285" w:lineRule="atLeast"/>
        <w:ind w:left="300"/>
        <w:rPr>
          <w:rFonts w:asciiTheme="majorHAnsi" w:eastAsia="Times New Roman" w:hAnsiTheme="majorHAnsi" w:cstheme="majorHAnsi"/>
          <w:color w:val="0C0E31"/>
          <w:sz w:val="24"/>
          <w:szCs w:val="24"/>
          <w:lang w:val="ru-RU" w:eastAsia="ru-RU"/>
        </w:rPr>
      </w:pPr>
      <w:r>
        <w:rPr>
          <w:rFonts w:asciiTheme="majorHAnsi" w:eastAsia="Times New Roman" w:hAnsiTheme="majorHAnsi" w:cstheme="majorHAnsi"/>
          <w:color w:val="0C0E31"/>
          <w:sz w:val="24"/>
          <w:szCs w:val="24"/>
          <w:lang w:val="ru-RU" w:eastAsia="ru-RU"/>
        </w:rPr>
        <w:t xml:space="preserve">ИП </w:t>
      </w:r>
      <w:proofErr w:type="spellStart"/>
      <w:r>
        <w:rPr>
          <w:rFonts w:asciiTheme="majorHAnsi" w:eastAsia="Times New Roman" w:hAnsiTheme="majorHAnsi" w:cstheme="majorHAnsi"/>
          <w:color w:val="0C0E31"/>
          <w:sz w:val="24"/>
          <w:szCs w:val="24"/>
          <w:lang w:val="ru-RU" w:eastAsia="ru-RU"/>
        </w:rPr>
        <w:t>Степенина</w:t>
      </w:r>
      <w:proofErr w:type="spellEnd"/>
      <w:r>
        <w:rPr>
          <w:rFonts w:asciiTheme="majorHAnsi" w:eastAsia="Times New Roman" w:hAnsiTheme="majorHAnsi" w:cstheme="majorHAnsi"/>
          <w:color w:val="0C0E31"/>
          <w:sz w:val="24"/>
          <w:szCs w:val="24"/>
          <w:lang w:val="ru-RU" w:eastAsia="ru-RU"/>
        </w:rPr>
        <w:t xml:space="preserve"> Елена Викторовна</w:t>
      </w:r>
    </w:p>
    <w:p w14:paraId="3181BB68" w14:textId="37821612" w:rsidR="00B70083" w:rsidRPr="00B70083" w:rsidRDefault="00B70083" w:rsidP="0082771D">
      <w:pPr>
        <w:shd w:val="clear" w:color="auto" w:fill="FFFFFF"/>
        <w:spacing w:after="75" w:line="285" w:lineRule="atLeast"/>
        <w:ind w:left="300"/>
        <w:rPr>
          <w:rFonts w:asciiTheme="majorHAnsi" w:eastAsia="Times New Roman" w:hAnsiTheme="majorHAnsi" w:cstheme="majorHAnsi"/>
          <w:color w:val="0C0E31"/>
          <w:sz w:val="24"/>
          <w:szCs w:val="24"/>
          <w:lang w:val="ru-RU" w:eastAsia="ru-RU"/>
        </w:rPr>
      </w:pPr>
      <w:r w:rsidRPr="00B70083">
        <w:rPr>
          <w:rFonts w:asciiTheme="majorHAnsi" w:eastAsia="Times New Roman" w:hAnsiTheme="majorHAnsi" w:cstheme="majorHAnsi"/>
          <w:color w:val="0C0E31"/>
          <w:sz w:val="24"/>
          <w:szCs w:val="24"/>
          <w:lang w:val="ru-RU" w:eastAsia="ru-RU"/>
        </w:rPr>
        <w:t>ИНН</w:t>
      </w:r>
      <w:r w:rsidR="0082771D">
        <w:rPr>
          <w:rFonts w:asciiTheme="majorHAnsi" w:eastAsia="Times New Roman" w:hAnsiTheme="majorHAnsi" w:cstheme="majorHAnsi"/>
          <w:color w:val="0C0E31"/>
          <w:sz w:val="24"/>
          <w:szCs w:val="24"/>
          <w:lang w:val="en-US" w:eastAsia="ru-RU"/>
        </w:rPr>
        <w:t>:</w:t>
      </w:r>
      <w:r w:rsidR="0082771D">
        <w:rPr>
          <w:rFonts w:asciiTheme="majorHAnsi" w:eastAsia="Times New Roman" w:hAnsiTheme="majorHAnsi" w:cstheme="majorHAnsi"/>
          <w:color w:val="0C0E31"/>
          <w:sz w:val="24"/>
          <w:szCs w:val="24"/>
          <w:lang w:val="ru-RU" w:eastAsia="ru-RU"/>
        </w:rPr>
        <w:t xml:space="preserve"> </w:t>
      </w:r>
      <w:r w:rsidRPr="00B70083">
        <w:rPr>
          <w:rFonts w:asciiTheme="majorHAnsi" w:eastAsia="Times New Roman" w:hAnsiTheme="majorHAnsi" w:cstheme="majorHAnsi"/>
          <w:color w:val="35383B"/>
          <w:sz w:val="24"/>
          <w:szCs w:val="24"/>
          <w:lang w:val="ru-RU" w:eastAsia="ru-RU"/>
        </w:rPr>
        <w:t>441503251383</w:t>
      </w:r>
    </w:p>
    <w:p w14:paraId="656742F6" w14:textId="2C2C388C" w:rsidR="00B70083" w:rsidRPr="00B70083" w:rsidRDefault="00B70083" w:rsidP="0082771D">
      <w:pPr>
        <w:shd w:val="clear" w:color="auto" w:fill="FFFFFF"/>
        <w:spacing w:after="75" w:line="285" w:lineRule="atLeast"/>
        <w:ind w:firstLine="300"/>
        <w:rPr>
          <w:rFonts w:asciiTheme="majorHAnsi" w:eastAsia="Times New Roman" w:hAnsiTheme="majorHAnsi" w:cstheme="majorHAnsi"/>
          <w:color w:val="0C0E31"/>
          <w:sz w:val="24"/>
          <w:szCs w:val="24"/>
          <w:lang w:val="ru-RU" w:eastAsia="ru-RU"/>
        </w:rPr>
      </w:pPr>
      <w:r w:rsidRPr="00B70083">
        <w:rPr>
          <w:rFonts w:asciiTheme="majorHAnsi" w:eastAsia="Times New Roman" w:hAnsiTheme="majorHAnsi" w:cstheme="majorHAnsi"/>
          <w:color w:val="0C0E31"/>
          <w:sz w:val="24"/>
          <w:szCs w:val="24"/>
          <w:lang w:val="ru-RU" w:eastAsia="ru-RU"/>
        </w:rPr>
        <w:t>ОГРНИП</w:t>
      </w:r>
      <w:r w:rsidR="0082771D">
        <w:rPr>
          <w:rFonts w:asciiTheme="majorHAnsi" w:eastAsia="Times New Roman" w:hAnsiTheme="majorHAnsi" w:cstheme="majorHAnsi"/>
          <w:color w:val="0C0E31"/>
          <w:sz w:val="24"/>
          <w:szCs w:val="24"/>
          <w:lang w:val="en-US" w:eastAsia="ru-RU"/>
        </w:rPr>
        <w:t>:</w:t>
      </w:r>
      <w:r w:rsidR="0082771D">
        <w:rPr>
          <w:rFonts w:asciiTheme="majorHAnsi" w:eastAsia="Times New Roman" w:hAnsiTheme="majorHAnsi" w:cstheme="majorHAnsi"/>
          <w:color w:val="0C0E31"/>
          <w:sz w:val="24"/>
          <w:szCs w:val="24"/>
          <w:lang w:val="ru-RU" w:eastAsia="ru-RU"/>
        </w:rPr>
        <w:t xml:space="preserve"> </w:t>
      </w:r>
      <w:r w:rsidRPr="00B70083">
        <w:rPr>
          <w:rFonts w:asciiTheme="majorHAnsi" w:eastAsia="Times New Roman" w:hAnsiTheme="majorHAnsi" w:cstheme="majorHAnsi"/>
          <w:color w:val="35383B"/>
          <w:sz w:val="24"/>
          <w:szCs w:val="24"/>
          <w:lang w:val="ru-RU" w:eastAsia="ru-RU"/>
        </w:rPr>
        <w:t>310443723200011</w:t>
      </w:r>
    </w:p>
    <w:p w14:paraId="2F04A5D6" w14:textId="613E400E" w:rsidR="00B70083" w:rsidRPr="00B70083" w:rsidRDefault="00B70083" w:rsidP="0082771D">
      <w:pPr>
        <w:shd w:val="clear" w:color="auto" w:fill="FFFFFF"/>
        <w:spacing w:after="75" w:line="285" w:lineRule="atLeast"/>
        <w:ind w:left="300"/>
        <w:rPr>
          <w:rFonts w:asciiTheme="majorHAnsi" w:eastAsia="Times New Roman" w:hAnsiTheme="majorHAnsi" w:cstheme="majorHAnsi"/>
          <w:color w:val="0C0E31"/>
          <w:sz w:val="24"/>
          <w:szCs w:val="24"/>
          <w:lang w:val="ru-RU" w:eastAsia="ru-RU"/>
        </w:rPr>
      </w:pPr>
      <w:r w:rsidRPr="0082771D">
        <w:rPr>
          <w:rFonts w:asciiTheme="majorHAnsi" w:eastAsia="Times New Roman" w:hAnsiTheme="majorHAnsi" w:cstheme="majorHAnsi"/>
          <w:color w:val="0C0E31"/>
          <w:sz w:val="24"/>
          <w:szCs w:val="24"/>
          <w:lang w:val="ru-RU" w:eastAsia="ru-RU"/>
        </w:rPr>
        <w:t xml:space="preserve">Юр. </w:t>
      </w:r>
      <w:r w:rsidRPr="00B70083">
        <w:rPr>
          <w:rFonts w:asciiTheme="majorHAnsi" w:eastAsia="Times New Roman" w:hAnsiTheme="majorHAnsi" w:cstheme="majorHAnsi"/>
          <w:color w:val="0C0E31"/>
          <w:sz w:val="24"/>
          <w:szCs w:val="24"/>
          <w:lang w:val="ru-RU" w:eastAsia="ru-RU"/>
        </w:rPr>
        <w:t>Адрес</w:t>
      </w:r>
      <w:r w:rsidR="0082771D" w:rsidRPr="0082771D">
        <w:rPr>
          <w:rFonts w:asciiTheme="majorHAnsi" w:eastAsia="Times New Roman" w:hAnsiTheme="majorHAnsi" w:cstheme="majorHAnsi"/>
          <w:color w:val="0C0E31"/>
          <w:sz w:val="24"/>
          <w:szCs w:val="24"/>
          <w:lang w:val="ru-RU" w:eastAsia="ru-RU"/>
        </w:rPr>
        <w:t>:</w:t>
      </w:r>
      <w:r w:rsidR="0082771D">
        <w:rPr>
          <w:rFonts w:asciiTheme="majorHAnsi" w:eastAsia="Times New Roman" w:hAnsiTheme="majorHAnsi" w:cstheme="majorHAnsi"/>
          <w:color w:val="0C0E31"/>
          <w:sz w:val="24"/>
          <w:szCs w:val="24"/>
          <w:lang w:val="ru-RU" w:eastAsia="ru-RU"/>
        </w:rPr>
        <w:tab/>
      </w:r>
      <w:r w:rsidRPr="00B70083">
        <w:rPr>
          <w:rFonts w:asciiTheme="majorHAnsi" w:eastAsia="Times New Roman" w:hAnsiTheme="majorHAnsi" w:cstheme="majorHAnsi"/>
          <w:color w:val="35383B"/>
          <w:sz w:val="24"/>
          <w:szCs w:val="24"/>
          <w:lang w:val="ru-RU" w:eastAsia="ru-RU"/>
        </w:rPr>
        <w:t>Костромская область, Красносельский район, село Подольское</w:t>
      </w:r>
    </w:p>
    <w:p w14:paraId="0B4C83FE" w14:textId="762655DC" w:rsidR="00B70083" w:rsidRPr="0082771D" w:rsidRDefault="00B70083" w:rsidP="0082771D">
      <w:pPr>
        <w:spacing w:after="200"/>
        <w:ind w:firstLine="300"/>
        <w:jc w:val="both"/>
        <w:rPr>
          <w:rFonts w:asciiTheme="majorHAnsi" w:hAnsiTheme="majorHAnsi" w:cstheme="majorHAnsi"/>
          <w:sz w:val="24"/>
          <w:szCs w:val="24"/>
          <w:lang w:val="ru-RU"/>
        </w:rPr>
      </w:pPr>
      <w:r w:rsidRPr="0082771D">
        <w:rPr>
          <w:rFonts w:asciiTheme="majorHAnsi" w:hAnsiTheme="majorHAnsi" w:cstheme="majorHAnsi"/>
          <w:sz w:val="24"/>
          <w:szCs w:val="24"/>
          <w:lang w:val="ru-RU"/>
        </w:rPr>
        <w:t>Почтовый адрес для связи</w:t>
      </w:r>
      <w:r w:rsidR="0082771D" w:rsidRPr="0082771D">
        <w:rPr>
          <w:rFonts w:asciiTheme="majorHAnsi" w:hAnsiTheme="majorHAnsi" w:cstheme="majorHAnsi"/>
          <w:sz w:val="24"/>
          <w:szCs w:val="24"/>
          <w:lang w:val="ru-RU"/>
        </w:rPr>
        <w:t xml:space="preserve">: </w:t>
      </w:r>
      <w:r w:rsidRPr="0082771D">
        <w:rPr>
          <w:rFonts w:asciiTheme="majorHAnsi" w:hAnsiTheme="majorHAnsi" w:cstheme="majorHAnsi"/>
          <w:sz w:val="24"/>
          <w:szCs w:val="24"/>
          <w:lang w:val="en-US"/>
        </w:rPr>
        <w:t>info</w:t>
      </w:r>
      <w:r w:rsidRPr="0082771D">
        <w:rPr>
          <w:rFonts w:asciiTheme="majorHAnsi" w:hAnsiTheme="majorHAnsi" w:cstheme="majorHAnsi"/>
          <w:sz w:val="24"/>
          <w:szCs w:val="24"/>
          <w:lang w:val="ru-RU"/>
        </w:rPr>
        <w:t>@</w:t>
      </w:r>
      <w:proofErr w:type="spellStart"/>
      <w:r w:rsidRPr="0082771D">
        <w:rPr>
          <w:rFonts w:asciiTheme="majorHAnsi" w:hAnsiTheme="majorHAnsi" w:cstheme="majorHAnsi"/>
          <w:sz w:val="24"/>
          <w:szCs w:val="24"/>
          <w:lang w:val="en-US"/>
        </w:rPr>
        <w:t>sh</w:t>
      </w:r>
      <w:proofErr w:type="spellEnd"/>
      <w:r w:rsidRPr="0082771D">
        <w:rPr>
          <w:rFonts w:asciiTheme="majorHAnsi" w:hAnsiTheme="majorHAnsi" w:cstheme="majorHAnsi"/>
          <w:sz w:val="24"/>
          <w:szCs w:val="24"/>
          <w:lang w:val="ru-RU"/>
        </w:rPr>
        <w:t>44.</w:t>
      </w:r>
      <w:proofErr w:type="spellStart"/>
      <w:r w:rsidRPr="0082771D">
        <w:rPr>
          <w:rFonts w:asciiTheme="majorHAnsi" w:hAnsiTheme="majorHAnsi" w:cstheme="majorHAnsi"/>
          <w:sz w:val="24"/>
          <w:szCs w:val="24"/>
          <w:lang w:val="en-US"/>
        </w:rPr>
        <w:t>ru</w:t>
      </w:r>
      <w:proofErr w:type="spellEnd"/>
    </w:p>
    <w:p w14:paraId="7BB37C96" w14:textId="77777777" w:rsidR="00A03C4F" w:rsidRDefault="00A03C4F">
      <w:pPr>
        <w:shd w:val="clear" w:color="auto" w:fill="FFFFFF"/>
        <w:spacing w:after="200"/>
        <w:ind w:firstLine="567"/>
        <w:jc w:val="both"/>
        <w:rPr>
          <w:color w:val="222222"/>
          <w:highlight w:val="white"/>
        </w:rPr>
      </w:pPr>
    </w:p>
    <w:p w14:paraId="2FBF7C0E" w14:textId="77777777" w:rsidR="00A03C4F" w:rsidRDefault="00A03C4F">
      <w:pPr>
        <w:shd w:val="clear" w:color="auto" w:fill="FFFFFF"/>
        <w:spacing w:after="200"/>
        <w:ind w:firstLine="567"/>
        <w:jc w:val="both"/>
        <w:rPr>
          <w:color w:val="222222"/>
        </w:rPr>
      </w:pPr>
      <w:bookmarkStart w:id="0" w:name="_gjdgxs"/>
      <w:bookmarkEnd w:id="0"/>
    </w:p>
    <w:p w14:paraId="6006FEC6" w14:textId="77777777" w:rsidR="00A03C4F" w:rsidRDefault="00A03C4F">
      <w:pPr>
        <w:spacing w:after="200"/>
        <w:jc w:val="both"/>
      </w:pPr>
    </w:p>
    <w:p w14:paraId="6037BDD2" w14:textId="77777777" w:rsidR="00A03C4F" w:rsidRDefault="00A03C4F">
      <w:pPr>
        <w:spacing w:after="200"/>
      </w:pPr>
    </w:p>
    <w:sectPr w:rsidR="00A03C4F">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4F3A" w14:textId="77777777" w:rsidR="008F197E" w:rsidRDefault="008F197E">
      <w:pPr>
        <w:spacing w:line="240" w:lineRule="auto"/>
      </w:pPr>
      <w:r>
        <w:separator/>
      </w:r>
    </w:p>
  </w:endnote>
  <w:endnote w:type="continuationSeparator" w:id="0">
    <w:p w14:paraId="0CD8608D" w14:textId="77777777" w:rsidR="008F197E" w:rsidRDefault="008F1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8C0C" w14:textId="77777777" w:rsidR="008F197E" w:rsidRDefault="008F197E">
      <w:pPr>
        <w:spacing w:line="240" w:lineRule="auto"/>
      </w:pPr>
      <w:r>
        <w:separator/>
      </w:r>
    </w:p>
  </w:footnote>
  <w:footnote w:type="continuationSeparator" w:id="0">
    <w:p w14:paraId="36866598" w14:textId="77777777" w:rsidR="008F197E" w:rsidRDefault="008F19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2C4E78"/>
    <w:rsid w:val="0082771D"/>
    <w:rsid w:val="008F197E"/>
    <w:rsid w:val="009D0FCF"/>
    <w:rsid w:val="009F6254"/>
    <w:rsid w:val="00A03C4F"/>
    <w:rsid w:val="00B70083"/>
    <w:rsid w:val="00EA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customStyle="1" w:styleId="copytarget">
    <w:name w:val="copy_target"/>
    <w:basedOn w:val="a0"/>
    <w:rsid w:val="00B7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0370">
      <w:bodyDiv w:val="1"/>
      <w:marLeft w:val="0"/>
      <w:marRight w:val="0"/>
      <w:marTop w:val="0"/>
      <w:marBottom w:val="0"/>
      <w:divBdr>
        <w:top w:val="none" w:sz="0" w:space="0" w:color="auto"/>
        <w:left w:val="none" w:sz="0" w:space="0" w:color="auto"/>
        <w:bottom w:val="none" w:sz="0" w:space="0" w:color="auto"/>
        <w:right w:val="none" w:sz="0" w:space="0" w:color="auto"/>
      </w:divBdr>
    </w:div>
    <w:div w:id="828517972">
      <w:bodyDiv w:val="1"/>
      <w:marLeft w:val="0"/>
      <w:marRight w:val="0"/>
      <w:marTop w:val="0"/>
      <w:marBottom w:val="0"/>
      <w:divBdr>
        <w:top w:val="none" w:sz="0" w:space="0" w:color="auto"/>
        <w:left w:val="none" w:sz="0" w:space="0" w:color="auto"/>
        <w:bottom w:val="none" w:sz="0" w:space="0" w:color="auto"/>
        <w:right w:val="none" w:sz="0" w:space="0" w:color="auto"/>
      </w:divBdr>
    </w:div>
    <w:div w:id="9488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Legioner</cp:lastModifiedBy>
  <cp:revision>6</cp:revision>
  <dcterms:created xsi:type="dcterms:W3CDTF">2023-12-13T15:12:00Z</dcterms:created>
  <dcterms:modified xsi:type="dcterms:W3CDTF">2025-06-03T15:18:00Z</dcterms:modified>
</cp:coreProperties>
</file>